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1640" w:type="dxa"/>
        <w:tblCellMar>
          <w:top w:w="15" w:type="dxa"/>
          <w:left w:w="15" w:type="dxa"/>
          <w:bottom w:w="15" w:type="dxa"/>
          <w:right w:w="15" w:type="dxa"/>
        </w:tblCellMar>
        <w:tblLook w:val="04A0" w:firstRow="1" w:lastRow="0" w:firstColumn="1" w:lastColumn="0" w:noHBand="0" w:noVBand="1"/>
      </w:tblPr>
      <w:tblGrid>
        <w:gridCol w:w="3563"/>
        <w:gridCol w:w="8077"/>
      </w:tblGrid>
      <w:tr w:rsidR="00793D31" w:rsidRPr="00793D31" w14:paraId="712AB6A3" w14:textId="77777777" w:rsidTr="00793D31">
        <w:tc>
          <w:tcPr>
            <w:tcW w:w="3492" w:type="dxa"/>
            <w:tcMar>
              <w:top w:w="120" w:type="dxa"/>
              <w:left w:w="240" w:type="dxa"/>
              <w:bottom w:w="120" w:type="dxa"/>
              <w:right w:w="233" w:type="dxa"/>
            </w:tcMar>
            <w:vAlign w:val="center"/>
            <w:hideMark/>
          </w:tcPr>
          <w:p w14:paraId="1FB0515F" w14:textId="77777777" w:rsidR="00793D31" w:rsidRPr="00793D31" w:rsidRDefault="00793D31" w:rsidP="00793D31">
            <w:pPr>
              <w:spacing w:after="0" w:line="240" w:lineRule="auto"/>
              <w:rPr>
                <w:rFonts w:ascii="Open Sans" w:eastAsia="Times New Roman" w:hAnsi="Open Sans" w:cs="Open Sans"/>
                <w:color w:val="656565"/>
                <w:sz w:val="21"/>
                <w:szCs w:val="21"/>
                <w:lang w:eastAsia="pl-PL"/>
              </w:rPr>
            </w:pPr>
            <w:r w:rsidRPr="00793D31">
              <w:rPr>
                <w:rFonts w:ascii="Open Sans" w:eastAsia="Times New Roman" w:hAnsi="Open Sans" w:cs="Open Sans"/>
                <w:color w:val="656565"/>
                <w:sz w:val="21"/>
                <w:szCs w:val="21"/>
                <w:lang w:eastAsia="pl-PL"/>
              </w:rPr>
              <w:t>Marka</w:t>
            </w:r>
          </w:p>
        </w:tc>
        <w:tc>
          <w:tcPr>
            <w:tcW w:w="7915" w:type="dxa"/>
            <w:tcMar>
              <w:top w:w="120" w:type="dxa"/>
              <w:left w:w="240" w:type="dxa"/>
              <w:bottom w:w="120" w:type="dxa"/>
              <w:right w:w="120" w:type="dxa"/>
            </w:tcMar>
            <w:vAlign w:val="center"/>
            <w:hideMark/>
          </w:tcPr>
          <w:p w14:paraId="4A2E66CE" w14:textId="77777777" w:rsidR="00793D31" w:rsidRPr="00793D31" w:rsidRDefault="00793D31" w:rsidP="00793D31">
            <w:pPr>
              <w:spacing w:after="0" w:line="240" w:lineRule="auto"/>
              <w:rPr>
                <w:rFonts w:ascii="Open Sans" w:eastAsia="Times New Roman" w:hAnsi="Open Sans" w:cs="Open Sans"/>
                <w:color w:val="222222"/>
                <w:sz w:val="21"/>
                <w:szCs w:val="21"/>
                <w:lang w:eastAsia="pl-PL"/>
              </w:rPr>
            </w:pPr>
            <w:proofErr w:type="spellStart"/>
            <w:r w:rsidRPr="00793D31">
              <w:rPr>
                <w:rFonts w:ascii="Open Sans" w:eastAsia="Times New Roman" w:hAnsi="Open Sans" w:cs="Open Sans"/>
                <w:color w:val="222222"/>
                <w:sz w:val="21"/>
                <w:szCs w:val="21"/>
                <w:lang w:eastAsia="pl-PL"/>
              </w:rPr>
              <w:t>Cronos</w:t>
            </w:r>
            <w:proofErr w:type="spellEnd"/>
            <w:r w:rsidRPr="00793D31">
              <w:rPr>
                <w:rFonts w:ascii="Open Sans" w:eastAsia="Times New Roman" w:hAnsi="Open Sans" w:cs="Open Sans"/>
                <w:color w:val="222222"/>
                <w:sz w:val="21"/>
                <w:szCs w:val="21"/>
                <w:lang w:eastAsia="pl-PL"/>
              </w:rPr>
              <w:t xml:space="preserve"> </w:t>
            </w:r>
            <w:proofErr w:type="spellStart"/>
            <w:r w:rsidRPr="00793D31">
              <w:rPr>
                <w:rFonts w:ascii="Open Sans" w:eastAsia="Times New Roman" w:hAnsi="Open Sans" w:cs="Open Sans"/>
                <w:color w:val="222222"/>
                <w:sz w:val="21"/>
                <w:szCs w:val="21"/>
                <w:lang w:eastAsia="pl-PL"/>
              </w:rPr>
              <w:t>Heaters</w:t>
            </w:r>
            <w:proofErr w:type="spellEnd"/>
          </w:p>
        </w:tc>
      </w:tr>
      <w:tr w:rsidR="00793D31" w:rsidRPr="00793D31" w14:paraId="12063997" w14:textId="77777777" w:rsidTr="00793D31">
        <w:tc>
          <w:tcPr>
            <w:tcW w:w="3492" w:type="dxa"/>
            <w:tcMar>
              <w:top w:w="120" w:type="dxa"/>
              <w:left w:w="240" w:type="dxa"/>
              <w:bottom w:w="120" w:type="dxa"/>
              <w:right w:w="233" w:type="dxa"/>
            </w:tcMar>
            <w:vAlign w:val="center"/>
            <w:hideMark/>
          </w:tcPr>
          <w:p w14:paraId="0EAD8833" w14:textId="77777777" w:rsidR="00793D31" w:rsidRPr="00793D31" w:rsidRDefault="00793D31" w:rsidP="00793D31">
            <w:pPr>
              <w:spacing w:after="0" w:line="240" w:lineRule="auto"/>
              <w:rPr>
                <w:rFonts w:ascii="Open Sans" w:eastAsia="Times New Roman" w:hAnsi="Open Sans" w:cs="Open Sans"/>
                <w:color w:val="656565"/>
                <w:sz w:val="21"/>
                <w:szCs w:val="21"/>
                <w:lang w:eastAsia="pl-PL"/>
              </w:rPr>
            </w:pPr>
            <w:r w:rsidRPr="00793D31">
              <w:rPr>
                <w:rFonts w:ascii="Open Sans" w:eastAsia="Times New Roman" w:hAnsi="Open Sans" w:cs="Open Sans"/>
                <w:color w:val="656565"/>
                <w:sz w:val="21"/>
                <w:szCs w:val="21"/>
                <w:lang w:eastAsia="pl-PL"/>
              </w:rPr>
              <w:t>Moc</w:t>
            </w:r>
          </w:p>
        </w:tc>
        <w:tc>
          <w:tcPr>
            <w:tcW w:w="7915" w:type="dxa"/>
            <w:tcMar>
              <w:top w:w="120" w:type="dxa"/>
              <w:left w:w="240" w:type="dxa"/>
              <w:bottom w:w="120" w:type="dxa"/>
              <w:right w:w="120" w:type="dxa"/>
            </w:tcMar>
            <w:vAlign w:val="center"/>
            <w:hideMark/>
          </w:tcPr>
          <w:p w14:paraId="324EBF1B" w14:textId="77777777" w:rsidR="00793D31" w:rsidRPr="00793D31" w:rsidRDefault="00793D31" w:rsidP="00793D31">
            <w:pPr>
              <w:spacing w:after="0" w:line="240" w:lineRule="auto"/>
              <w:rPr>
                <w:rFonts w:ascii="Open Sans" w:eastAsia="Times New Roman" w:hAnsi="Open Sans" w:cs="Open Sans"/>
                <w:color w:val="222222"/>
                <w:sz w:val="21"/>
                <w:szCs w:val="21"/>
                <w:lang w:eastAsia="pl-PL"/>
              </w:rPr>
            </w:pPr>
            <w:r w:rsidRPr="00793D31">
              <w:rPr>
                <w:rFonts w:ascii="Open Sans" w:eastAsia="Times New Roman" w:hAnsi="Open Sans" w:cs="Open Sans"/>
                <w:color w:val="222222"/>
                <w:sz w:val="21"/>
                <w:szCs w:val="21"/>
                <w:lang w:eastAsia="pl-PL"/>
              </w:rPr>
              <w:t>800 W</w:t>
            </w:r>
          </w:p>
        </w:tc>
      </w:tr>
      <w:tr w:rsidR="00793D31" w:rsidRPr="00793D31" w14:paraId="2AF55E17" w14:textId="77777777" w:rsidTr="00793D31">
        <w:tc>
          <w:tcPr>
            <w:tcW w:w="3492" w:type="dxa"/>
            <w:tcMar>
              <w:top w:w="120" w:type="dxa"/>
              <w:left w:w="240" w:type="dxa"/>
              <w:bottom w:w="120" w:type="dxa"/>
              <w:right w:w="233" w:type="dxa"/>
            </w:tcMar>
            <w:vAlign w:val="center"/>
            <w:hideMark/>
          </w:tcPr>
          <w:p w14:paraId="13DC13F9" w14:textId="77777777" w:rsidR="00793D31" w:rsidRPr="00793D31" w:rsidRDefault="00793D31" w:rsidP="00793D31">
            <w:pPr>
              <w:spacing w:after="0" w:line="240" w:lineRule="auto"/>
              <w:rPr>
                <w:rFonts w:ascii="Open Sans" w:eastAsia="Times New Roman" w:hAnsi="Open Sans" w:cs="Open Sans"/>
                <w:color w:val="656565"/>
                <w:sz w:val="21"/>
                <w:szCs w:val="21"/>
                <w:lang w:eastAsia="pl-PL"/>
              </w:rPr>
            </w:pPr>
            <w:r w:rsidRPr="00793D31">
              <w:rPr>
                <w:rFonts w:ascii="Open Sans" w:eastAsia="Times New Roman" w:hAnsi="Open Sans" w:cs="Open Sans"/>
                <w:color w:val="656565"/>
                <w:sz w:val="21"/>
                <w:szCs w:val="21"/>
                <w:lang w:eastAsia="pl-PL"/>
              </w:rPr>
              <w:t>Kod producenta</w:t>
            </w:r>
          </w:p>
        </w:tc>
        <w:tc>
          <w:tcPr>
            <w:tcW w:w="7915" w:type="dxa"/>
            <w:tcMar>
              <w:top w:w="120" w:type="dxa"/>
              <w:left w:w="240" w:type="dxa"/>
              <w:bottom w:w="120" w:type="dxa"/>
              <w:right w:w="120" w:type="dxa"/>
            </w:tcMar>
            <w:vAlign w:val="center"/>
            <w:hideMark/>
          </w:tcPr>
          <w:p w14:paraId="7CF7012F" w14:textId="77777777" w:rsidR="00793D31" w:rsidRPr="00793D31" w:rsidRDefault="00793D31" w:rsidP="00793D31">
            <w:pPr>
              <w:spacing w:after="0" w:line="240" w:lineRule="auto"/>
              <w:rPr>
                <w:rFonts w:ascii="Open Sans" w:eastAsia="Times New Roman" w:hAnsi="Open Sans" w:cs="Open Sans"/>
                <w:color w:val="222222"/>
                <w:sz w:val="21"/>
                <w:szCs w:val="21"/>
                <w:lang w:eastAsia="pl-PL"/>
              </w:rPr>
            </w:pPr>
            <w:r w:rsidRPr="00793D31">
              <w:rPr>
                <w:rFonts w:ascii="Open Sans" w:eastAsia="Times New Roman" w:hAnsi="Open Sans" w:cs="Open Sans"/>
                <w:color w:val="222222"/>
                <w:sz w:val="21"/>
                <w:szCs w:val="21"/>
                <w:lang w:eastAsia="pl-PL"/>
              </w:rPr>
              <w:t>PROMIENNIK PODCZERWIENI P800 CRONOS</w:t>
            </w:r>
          </w:p>
        </w:tc>
      </w:tr>
    </w:tbl>
    <w:p w14:paraId="22274F21" w14:textId="77777777" w:rsidR="00793D31" w:rsidRPr="00793D31" w:rsidRDefault="00793D31" w:rsidP="00793D31">
      <w:pPr>
        <w:spacing w:after="0" w:line="240" w:lineRule="auto"/>
        <w:outlineLvl w:val="2"/>
        <w:rPr>
          <w:rFonts w:ascii="Roboto" w:eastAsia="Times New Roman" w:hAnsi="Roboto" w:cs="Times New Roman"/>
          <w:color w:val="000000"/>
          <w:sz w:val="38"/>
          <w:szCs w:val="38"/>
          <w:lang w:eastAsia="pl-PL"/>
        </w:rPr>
      </w:pPr>
      <w:bookmarkStart w:id="0" w:name="sidebar-parameters-container"/>
      <w:bookmarkEnd w:id="0"/>
      <w:r w:rsidRPr="00793D31">
        <w:rPr>
          <w:rFonts w:ascii="Roboto" w:eastAsia="Times New Roman" w:hAnsi="Roboto" w:cs="Times New Roman"/>
          <w:color w:val="000000"/>
          <w:sz w:val="38"/>
          <w:szCs w:val="38"/>
          <w:lang w:eastAsia="pl-PL"/>
        </w:rPr>
        <w:t>Parametry</w:t>
      </w:r>
    </w:p>
    <w:p w14:paraId="5913765C" w14:textId="77777777" w:rsidR="00793D31" w:rsidRPr="00793D31" w:rsidRDefault="00793D31" w:rsidP="00793D31">
      <w:pPr>
        <w:spacing w:after="0" w:line="240" w:lineRule="auto"/>
        <w:rPr>
          <w:rFonts w:ascii="Times New Roman" w:eastAsia="Times New Roman" w:hAnsi="Times New Roman" w:cs="Times New Roman"/>
          <w:color w:val="000000"/>
          <w:sz w:val="27"/>
          <w:szCs w:val="27"/>
          <w:lang w:eastAsia="pl-PL"/>
        </w:rPr>
      </w:pPr>
      <w:r w:rsidRPr="00793D31">
        <w:rPr>
          <w:rFonts w:ascii="Times New Roman" w:eastAsia="Times New Roman" w:hAnsi="Times New Roman" w:cs="Times New Roman"/>
          <w:noProof/>
          <w:color w:val="000000"/>
          <w:sz w:val="27"/>
          <w:szCs w:val="27"/>
          <w:lang w:eastAsia="pl-PL"/>
        </w:rPr>
        <mc:AlternateContent>
          <mc:Choice Requires="wps">
            <w:drawing>
              <wp:inline distT="0" distB="0" distL="0" distR="0" wp14:anchorId="6EFCDBB4" wp14:editId="758580A6">
                <wp:extent cx="304800" cy="304800"/>
                <wp:effectExtent l="0" t="0" r="0" b="0"/>
                <wp:docPr id="3" name="AutoShape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ED27808" id="AutoShape 27"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5AB08B4D" w14:textId="77777777" w:rsidR="00793D31" w:rsidRPr="00793D31" w:rsidRDefault="00793D31" w:rsidP="00793D31">
      <w:pPr>
        <w:spacing w:after="0" w:line="240" w:lineRule="auto"/>
        <w:rPr>
          <w:rFonts w:ascii="Times New Roman" w:eastAsia="Times New Roman" w:hAnsi="Times New Roman" w:cs="Times New Roman"/>
          <w:color w:val="000000"/>
          <w:sz w:val="27"/>
          <w:szCs w:val="27"/>
          <w:lang w:eastAsia="pl-PL"/>
        </w:rPr>
      </w:pPr>
      <w:r w:rsidRPr="00793D31">
        <w:rPr>
          <w:rFonts w:ascii="Times New Roman" w:eastAsia="Times New Roman" w:hAnsi="Times New Roman" w:cs="Times New Roman"/>
          <w:color w:val="000000"/>
          <w:sz w:val="27"/>
          <w:szCs w:val="27"/>
          <w:lang w:eastAsia="pl-PL"/>
        </w:rPr>
        <w:pict w14:anchorId="280811A6">
          <v:rect id="_x0000_i1025" style="width:8in;height:.75pt" o:hrpct="0" o:hralign="center" o:hrstd="t" o:hr="t" fillcolor="#a0a0a0" stroked="f"/>
        </w:pict>
      </w:r>
    </w:p>
    <w:p w14:paraId="41DCE7AF" w14:textId="77777777" w:rsidR="00793D31" w:rsidRPr="00793D31" w:rsidRDefault="00793D31" w:rsidP="00793D31">
      <w:pPr>
        <w:spacing w:after="0" w:line="240" w:lineRule="auto"/>
        <w:rPr>
          <w:rFonts w:ascii="Times New Roman" w:eastAsia="Times New Roman" w:hAnsi="Times New Roman" w:cs="Times New Roman"/>
          <w:color w:val="000000"/>
          <w:sz w:val="27"/>
          <w:szCs w:val="27"/>
          <w:lang w:eastAsia="pl-PL"/>
        </w:rPr>
      </w:pPr>
      <w:r w:rsidRPr="00793D31">
        <w:rPr>
          <w:rFonts w:ascii="Times New Roman" w:eastAsia="Times New Roman" w:hAnsi="Times New Roman" w:cs="Times New Roman"/>
          <w:color w:val="000000"/>
          <w:sz w:val="27"/>
          <w:szCs w:val="27"/>
          <w:lang w:eastAsia="pl-PL"/>
        </w:rPr>
        <w:pict w14:anchorId="5899CF3E">
          <v:rect id="_x0000_i1026" style="width:8in;height:.75pt" o:hrpct="0" o:hralign="center" o:hrstd="t" o:hr="t" fillcolor="#a0a0a0" stroked="f"/>
        </w:pict>
      </w:r>
    </w:p>
    <w:p w14:paraId="52B0EED4" w14:textId="77777777" w:rsidR="00793D31" w:rsidRPr="00793D31" w:rsidRDefault="00793D31" w:rsidP="00793D31">
      <w:pPr>
        <w:shd w:val="clear" w:color="auto" w:fill="FFFFFF"/>
        <w:spacing w:after="240" w:line="240" w:lineRule="auto"/>
        <w:outlineLvl w:val="1"/>
        <w:rPr>
          <w:rFonts w:ascii="Roboto" w:eastAsia="Times New Roman" w:hAnsi="Roboto" w:cs="Times New Roman"/>
          <w:color w:val="000000"/>
          <w:sz w:val="38"/>
          <w:szCs w:val="38"/>
          <w:lang w:eastAsia="pl-PL"/>
        </w:rPr>
      </w:pPr>
      <w:bookmarkStart w:id="1" w:name="container-description"/>
      <w:bookmarkStart w:id="2" w:name="container-description-card"/>
      <w:bookmarkEnd w:id="1"/>
      <w:bookmarkEnd w:id="2"/>
      <w:r w:rsidRPr="00793D31">
        <w:rPr>
          <w:rFonts w:ascii="Roboto" w:eastAsia="Times New Roman" w:hAnsi="Roboto" w:cs="Times New Roman"/>
          <w:color w:val="000000"/>
          <w:sz w:val="38"/>
          <w:szCs w:val="38"/>
          <w:lang w:eastAsia="pl-PL"/>
        </w:rPr>
        <w:t>Opis</w:t>
      </w:r>
    </w:p>
    <w:p w14:paraId="68C71514" w14:textId="77777777" w:rsidR="00793D31" w:rsidRPr="00793D31" w:rsidRDefault="00793D31" w:rsidP="00793D31">
      <w:pPr>
        <w:shd w:val="clear" w:color="auto" w:fill="FFFFFF"/>
        <w:spacing w:before="100" w:beforeAutospacing="1" w:after="100" w:afterAutospacing="1" w:line="240" w:lineRule="auto"/>
        <w:outlineLvl w:val="1"/>
        <w:rPr>
          <w:rFonts w:ascii="Open Sans" w:eastAsia="Times New Roman" w:hAnsi="Open Sans" w:cs="Open Sans"/>
          <w:b/>
          <w:bCs/>
          <w:color w:val="222222"/>
          <w:sz w:val="27"/>
          <w:szCs w:val="27"/>
          <w:lang w:eastAsia="pl-PL"/>
        </w:rPr>
      </w:pPr>
      <w:bookmarkStart w:id="3" w:name="description-card"/>
      <w:bookmarkStart w:id="4" w:name="description"/>
      <w:bookmarkEnd w:id="3"/>
      <w:bookmarkEnd w:id="4"/>
      <w:r w:rsidRPr="00793D31">
        <w:rPr>
          <w:rFonts w:ascii="Open Sans" w:eastAsia="Times New Roman" w:hAnsi="Open Sans" w:cs="Open Sans"/>
          <w:b/>
          <w:bCs/>
          <w:color w:val="222222"/>
          <w:sz w:val="27"/>
          <w:szCs w:val="27"/>
          <w:lang w:eastAsia="pl-PL"/>
        </w:rPr>
        <w:t>PANEL GRZEWCZY IR - CRONOS® Carbon P800 White:</w:t>
      </w:r>
    </w:p>
    <w:p w14:paraId="388086D8" w14:textId="77777777" w:rsidR="00793D31" w:rsidRPr="00793D31" w:rsidRDefault="00793D31" w:rsidP="00793D31">
      <w:p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AKCESORIA MONTAŻOWE W ZESTAWIE - GRATIS:</w:t>
      </w:r>
    </w:p>
    <w:p w14:paraId="35C1D97F" w14:textId="77777777" w:rsidR="00793D31" w:rsidRPr="00793D31" w:rsidRDefault="00793D31" w:rsidP="00793D31">
      <w:p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Segoe UI Emoji" w:eastAsia="Times New Roman" w:hAnsi="Segoe UI Emoji" w:cs="Segoe UI Emoji"/>
          <w:color w:val="222222"/>
          <w:sz w:val="24"/>
          <w:szCs w:val="24"/>
          <w:lang w:eastAsia="pl-PL"/>
        </w:rPr>
        <w:t>✅</w:t>
      </w:r>
      <w:r w:rsidRPr="00793D31">
        <w:rPr>
          <w:rFonts w:ascii="Open Sans" w:eastAsia="Times New Roman" w:hAnsi="Open Sans" w:cs="Open Sans"/>
          <w:color w:val="222222"/>
          <w:sz w:val="24"/>
          <w:szCs w:val="24"/>
          <w:lang w:eastAsia="pl-PL"/>
        </w:rPr>
        <w:t> </w:t>
      </w:r>
      <w:r w:rsidRPr="00793D31">
        <w:rPr>
          <w:rFonts w:ascii="Open Sans" w:eastAsia="Times New Roman" w:hAnsi="Open Sans" w:cs="Open Sans"/>
          <w:b/>
          <w:bCs/>
          <w:color w:val="222222"/>
          <w:sz w:val="24"/>
          <w:szCs w:val="24"/>
          <w:lang w:eastAsia="pl-PL"/>
        </w:rPr>
        <w:t>WKRĘTY DO MONTAŻU </w:t>
      </w:r>
      <w:r w:rsidRPr="00793D31">
        <w:rPr>
          <w:rFonts w:ascii="Open Sans" w:eastAsia="Times New Roman" w:hAnsi="Open Sans" w:cs="Open Sans"/>
          <w:color w:val="222222"/>
          <w:sz w:val="24"/>
          <w:szCs w:val="24"/>
          <w:lang w:eastAsia="pl-PL"/>
        </w:rPr>
        <w:t>- dzięki nim zawiesisz urządzenie w dowolnym miejscu domu lub mieszkania!</w:t>
      </w:r>
    </w:p>
    <w:p w14:paraId="68C1AC7C" w14:textId="77777777" w:rsidR="00793D31" w:rsidRPr="00793D31" w:rsidRDefault="00793D31" w:rsidP="00793D31">
      <w:p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Segoe UI Emoji" w:eastAsia="Times New Roman" w:hAnsi="Segoe UI Emoji" w:cs="Segoe UI Emoji"/>
          <w:color w:val="222222"/>
          <w:sz w:val="24"/>
          <w:szCs w:val="24"/>
          <w:lang w:eastAsia="pl-PL"/>
        </w:rPr>
        <w:t>✅</w:t>
      </w:r>
      <w:r w:rsidRPr="00793D31">
        <w:rPr>
          <w:rFonts w:ascii="Open Sans" w:eastAsia="Times New Roman" w:hAnsi="Open Sans" w:cs="Open Sans"/>
          <w:color w:val="222222"/>
          <w:sz w:val="24"/>
          <w:szCs w:val="24"/>
          <w:lang w:eastAsia="pl-PL"/>
        </w:rPr>
        <w:t> </w:t>
      </w:r>
      <w:r w:rsidRPr="00793D31">
        <w:rPr>
          <w:rFonts w:ascii="Open Sans" w:eastAsia="Times New Roman" w:hAnsi="Open Sans" w:cs="Open Sans"/>
          <w:b/>
          <w:bCs/>
          <w:color w:val="222222"/>
          <w:sz w:val="24"/>
          <w:szCs w:val="24"/>
          <w:lang w:eastAsia="pl-PL"/>
        </w:rPr>
        <w:t>O NIC SIĘ NIE MARTW </w:t>
      </w:r>
      <w:r w:rsidRPr="00793D31">
        <w:rPr>
          <w:rFonts w:ascii="Open Sans" w:eastAsia="Times New Roman" w:hAnsi="Open Sans" w:cs="Open Sans"/>
          <w:color w:val="222222"/>
          <w:sz w:val="24"/>
          <w:szCs w:val="24"/>
          <w:lang w:eastAsia="pl-PL"/>
        </w:rPr>
        <w:t>- wszystko w pudełku!</w:t>
      </w:r>
    </w:p>
    <w:p w14:paraId="6902F898" w14:textId="77777777" w:rsidR="00793D31" w:rsidRPr="00793D31" w:rsidRDefault="00793D31" w:rsidP="00793D31">
      <w:pPr>
        <w:shd w:val="clear" w:color="auto" w:fill="FFFFFF"/>
        <w:spacing w:line="315" w:lineRule="atLeast"/>
        <w:jc w:val="center"/>
        <w:rPr>
          <w:rFonts w:ascii="Open Sans" w:eastAsia="Times New Roman" w:hAnsi="Open Sans" w:cs="Open Sans"/>
          <w:color w:val="222222"/>
          <w:sz w:val="21"/>
          <w:szCs w:val="21"/>
          <w:lang w:eastAsia="pl-PL"/>
        </w:rPr>
      </w:pPr>
      <w:r w:rsidRPr="00793D31">
        <w:rPr>
          <w:rFonts w:ascii="Open Sans" w:eastAsia="Times New Roman" w:hAnsi="Open Sans" w:cs="Open Sans"/>
          <w:noProof/>
          <w:color w:val="222222"/>
          <w:sz w:val="21"/>
          <w:szCs w:val="21"/>
          <w:lang w:eastAsia="pl-PL"/>
        </w:rPr>
        <w:lastRenderedPageBreak/>
        <w:drawing>
          <wp:inline distT="0" distB="0" distL="0" distR="0" wp14:anchorId="1DA54EAD" wp14:editId="69C80BC0">
            <wp:extent cx="5707380" cy="5715000"/>
            <wp:effectExtent l="0" t="0" r="7620" b="0"/>
            <wp:docPr id="30" name="Obraz 30" descr="GRZEJNIK NA PODCZERWIEŃ PROMIENNIK IR 800W + NOG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GRZEJNIK NA PODCZERWIEŃ PROMIENNIK IR 800W + NOGI"/>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07380" cy="5715000"/>
                    </a:xfrm>
                    <a:prstGeom prst="rect">
                      <a:avLst/>
                    </a:prstGeom>
                    <a:noFill/>
                    <a:ln>
                      <a:noFill/>
                    </a:ln>
                  </pic:spPr>
                </pic:pic>
              </a:graphicData>
            </a:graphic>
          </wp:inline>
        </w:drawing>
      </w:r>
    </w:p>
    <w:p w14:paraId="3207E079" w14:textId="77777777" w:rsidR="00793D31" w:rsidRPr="00793D31" w:rsidRDefault="00793D31" w:rsidP="00793D31">
      <w:pPr>
        <w:shd w:val="clear" w:color="auto" w:fill="FFFFFF"/>
        <w:spacing w:before="100" w:beforeAutospacing="1" w:after="100" w:afterAutospacing="1" w:line="240" w:lineRule="auto"/>
        <w:outlineLvl w:val="1"/>
        <w:rPr>
          <w:rFonts w:ascii="Open Sans" w:eastAsia="Times New Roman" w:hAnsi="Open Sans" w:cs="Open Sans"/>
          <w:b/>
          <w:bCs/>
          <w:color w:val="222222"/>
          <w:sz w:val="27"/>
          <w:szCs w:val="27"/>
          <w:lang w:eastAsia="pl-PL"/>
        </w:rPr>
      </w:pPr>
      <w:r w:rsidRPr="00793D31">
        <w:rPr>
          <w:rFonts w:ascii="Open Sans" w:eastAsia="Times New Roman" w:hAnsi="Open Sans" w:cs="Open Sans"/>
          <w:b/>
          <w:bCs/>
          <w:color w:val="222222"/>
          <w:sz w:val="27"/>
          <w:szCs w:val="27"/>
          <w:lang w:eastAsia="pl-PL"/>
        </w:rPr>
        <w:t xml:space="preserve">PANEL GRZEWCZY NA PODCZERWIEŃ (promiennik podczerwieni IR) </w:t>
      </w:r>
      <w:proofErr w:type="spellStart"/>
      <w:r w:rsidRPr="00793D31">
        <w:rPr>
          <w:rFonts w:ascii="Open Sans" w:eastAsia="Times New Roman" w:hAnsi="Open Sans" w:cs="Open Sans"/>
          <w:b/>
          <w:bCs/>
          <w:color w:val="222222"/>
          <w:sz w:val="27"/>
          <w:szCs w:val="27"/>
          <w:lang w:eastAsia="pl-PL"/>
        </w:rPr>
        <w:t>Cronos</w:t>
      </w:r>
      <w:proofErr w:type="spellEnd"/>
      <w:r w:rsidRPr="00793D31">
        <w:rPr>
          <w:rFonts w:ascii="Open Sans" w:eastAsia="Times New Roman" w:hAnsi="Open Sans" w:cs="Open Sans"/>
          <w:b/>
          <w:bCs/>
          <w:color w:val="222222"/>
          <w:sz w:val="27"/>
          <w:szCs w:val="27"/>
          <w:lang w:eastAsia="pl-PL"/>
        </w:rPr>
        <w:t>® CARBON 800W:</w:t>
      </w:r>
    </w:p>
    <w:p w14:paraId="733B4218" w14:textId="77777777" w:rsidR="00793D31" w:rsidRPr="00793D31" w:rsidRDefault="00793D31" w:rsidP="00793D31">
      <w:pPr>
        <w:numPr>
          <w:ilvl w:val="0"/>
          <w:numId w:val="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 xml:space="preserve">Panel grzewczy </w:t>
      </w:r>
      <w:proofErr w:type="spellStart"/>
      <w:r w:rsidRPr="00793D31">
        <w:rPr>
          <w:rFonts w:ascii="Open Sans" w:eastAsia="Times New Roman" w:hAnsi="Open Sans" w:cs="Open Sans"/>
          <w:b/>
          <w:bCs/>
          <w:color w:val="222222"/>
          <w:sz w:val="24"/>
          <w:szCs w:val="24"/>
          <w:lang w:eastAsia="pl-PL"/>
        </w:rPr>
        <w:t>Cronos</w:t>
      </w:r>
      <w:proofErr w:type="spellEnd"/>
      <w:r w:rsidRPr="00793D31">
        <w:rPr>
          <w:rFonts w:ascii="Open Sans" w:eastAsia="Times New Roman" w:hAnsi="Open Sans" w:cs="Open Sans"/>
          <w:color w:val="222222"/>
          <w:sz w:val="24"/>
          <w:szCs w:val="24"/>
          <w:lang w:eastAsia="pl-PL"/>
        </w:rPr>
        <w:t>® </w:t>
      </w:r>
      <w:r w:rsidRPr="00793D31">
        <w:rPr>
          <w:rFonts w:ascii="Open Sans" w:eastAsia="Times New Roman" w:hAnsi="Open Sans" w:cs="Open Sans"/>
          <w:b/>
          <w:bCs/>
          <w:color w:val="222222"/>
          <w:sz w:val="24"/>
          <w:szCs w:val="24"/>
          <w:lang w:eastAsia="pl-PL"/>
        </w:rPr>
        <w:t>wykorzystuje innowacyjną metodę ogrzewania energią dalekiej podczerwieni</w:t>
      </w:r>
      <w:r w:rsidRPr="00793D31">
        <w:rPr>
          <w:rFonts w:ascii="Open Sans" w:eastAsia="Times New Roman" w:hAnsi="Open Sans" w:cs="Open Sans"/>
          <w:color w:val="222222"/>
          <w:sz w:val="24"/>
          <w:szCs w:val="24"/>
          <w:lang w:eastAsia="pl-PL"/>
        </w:rPr>
        <w:t>, dbając o Twoją wygodę, zdrowie i portfel.</w:t>
      </w:r>
    </w:p>
    <w:p w14:paraId="43637F24" w14:textId="77777777" w:rsidR="00793D31" w:rsidRPr="00793D31" w:rsidRDefault="00793D31" w:rsidP="00793D31">
      <w:pPr>
        <w:numPr>
          <w:ilvl w:val="0"/>
          <w:numId w:val="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Nowoczesny design dopełni wystrój każdego pomieszczenia.</w:t>
      </w:r>
    </w:p>
    <w:p w14:paraId="5B115B9F" w14:textId="77777777" w:rsidR="00793D31" w:rsidRPr="00793D31" w:rsidRDefault="00793D31" w:rsidP="00793D31">
      <w:pPr>
        <w:numPr>
          <w:ilvl w:val="0"/>
          <w:numId w:val="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Zamontujesz go zarówno na ścianie, jak i na suficie!</w:t>
      </w:r>
    </w:p>
    <w:p w14:paraId="43F4D0E8" w14:textId="77777777" w:rsidR="00793D31" w:rsidRPr="00793D31" w:rsidRDefault="00793D31" w:rsidP="00793D31">
      <w:pPr>
        <w:shd w:val="clear" w:color="auto" w:fill="FFFFFF"/>
        <w:spacing w:before="100" w:beforeAutospacing="1" w:after="100" w:afterAutospacing="1" w:line="240" w:lineRule="auto"/>
        <w:outlineLvl w:val="1"/>
        <w:rPr>
          <w:rFonts w:ascii="Open Sans" w:eastAsia="Times New Roman" w:hAnsi="Open Sans" w:cs="Open Sans"/>
          <w:b/>
          <w:bCs/>
          <w:color w:val="222222"/>
          <w:sz w:val="27"/>
          <w:szCs w:val="27"/>
          <w:lang w:eastAsia="pl-PL"/>
        </w:rPr>
      </w:pPr>
      <w:r w:rsidRPr="00793D31">
        <w:rPr>
          <w:rFonts w:ascii="Open Sans" w:eastAsia="Times New Roman" w:hAnsi="Open Sans" w:cs="Open Sans"/>
          <w:b/>
          <w:bCs/>
          <w:color w:val="222222"/>
          <w:sz w:val="27"/>
          <w:szCs w:val="27"/>
          <w:lang w:eastAsia="pl-PL"/>
        </w:rPr>
        <w:t xml:space="preserve">PANEL GRZEWCZY NA PODCZERWIEŃ (promiennik podczerwieni IR) </w:t>
      </w:r>
      <w:proofErr w:type="spellStart"/>
      <w:r w:rsidRPr="00793D31">
        <w:rPr>
          <w:rFonts w:ascii="Open Sans" w:eastAsia="Times New Roman" w:hAnsi="Open Sans" w:cs="Open Sans"/>
          <w:b/>
          <w:bCs/>
          <w:color w:val="222222"/>
          <w:sz w:val="27"/>
          <w:szCs w:val="27"/>
          <w:lang w:eastAsia="pl-PL"/>
        </w:rPr>
        <w:t>Cronos</w:t>
      </w:r>
      <w:proofErr w:type="spellEnd"/>
      <w:r w:rsidRPr="00793D31">
        <w:rPr>
          <w:rFonts w:ascii="Open Sans" w:eastAsia="Times New Roman" w:hAnsi="Open Sans" w:cs="Open Sans"/>
          <w:b/>
          <w:bCs/>
          <w:color w:val="222222"/>
          <w:sz w:val="27"/>
          <w:szCs w:val="27"/>
          <w:lang w:eastAsia="pl-PL"/>
        </w:rPr>
        <w:t>® CARBON 800W:</w:t>
      </w:r>
    </w:p>
    <w:p w14:paraId="21FF2E92" w14:textId="77777777" w:rsidR="00793D31" w:rsidRPr="00793D31" w:rsidRDefault="00793D31" w:rsidP="00793D31">
      <w:pPr>
        <w:numPr>
          <w:ilvl w:val="0"/>
          <w:numId w:val="2"/>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lastRenderedPageBreak/>
        <w:t xml:space="preserve">Panel grzewczy </w:t>
      </w:r>
      <w:proofErr w:type="spellStart"/>
      <w:r w:rsidRPr="00793D31">
        <w:rPr>
          <w:rFonts w:ascii="Open Sans" w:eastAsia="Times New Roman" w:hAnsi="Open Sans" w:cs="Open Sans"/>
          <w:b/>
          <w:bCs/>
          <w:color w:val="222222"/>
          <w:sz w:val="24"/>
          <w:szCs w:val="24"/>
          <w:lang w:eastAsia="pl-PL"/>
        </w:rPr>
        <w:t>Cronos</w:t>
      </w:r>
      <w:proofErr w:type="spellEnd"/>
      <w:r w:rsidRPr="00793D31">
        <w:rPr>
          <w:rFonts w:ascii="Open Sans" w:eastAsia="Times New Roman" w:hAnsi="Open Sans" w:cs="Open Sans"/>
          <w:color w:val="222222"/>
          <w:sz w:val="24"/>
          <w:szCs w:val="24"/>
          <w:lang w:eastAsia="pl-PL"/>
        </w:rPr>
        <w:t>® </w:t>
      </w:r>
      <w:r w:rsidRPr="00793D31">
        <w:rPr>
          <w:rFonts w:ascii="Open Sans" w:eastAsia="Times New Roman" w:hAnsi="Open Sans" w:cs="Open Sans"/>
          <w:b/>
          <w:bCs/>
          <w:color w:val="222222"/>
          <w:sz w:val="24"/>
          <w:szCs w:val="24"/>
          <w:lang w:eastAsia="pl-PL"/>
        </w:rPr>
        <w:t>wykorzystuje innowacyjną metodę ogrzewania energią dalekiej podczerwieni</w:t>
      </w:r>
      <w:r w:rsidRPr="00793D31">
        <w:rPr>
          <w:rFonts w:ascii="Open Sans" w:eastAsia="Times New Roman" w:hAnsi="Open Sans" w:cs="Open Sans"/>
          <w:color w:val="222222"/>
          <w:sz w:val="24"/>
          <w:szCs w:val="24"/>
          <w:lang w:eastAsia="pl-PL"/>
        </w:rPr>
        <w:t>, dbając o Twoją wygodę, zdrowie i portfel.</w:t>
      </w:r>
    </w:p>
    <w:p w14:paraId="55AA6C28" w14:textId="77777777" w:rsidR="00793D31" w:rsidRPr="00793D31" w:rsidRDefault="00793D31" w:rsidP="00793D31">
      <w:pPr>
        <w:numPr>
          <w:ilvl w:val="0"/>
          <w:numId w:val="2"/>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Nowoczesny design dopełni wystrój każdego pomieszczenia.</w:t>
      </w:r>
    </w:p>
    <w:p w14:paraId="06042190" w14:textId="77777777" w:rsidR="00793D31" w:rsidRPr="00793D31" w:rsidRDefault="00793D31" w:rsidP="00793D31">
      <w:pPr>
        <w:numPr>
          <w:ilvl w:val="0"/>
          <w:numId w:val="2"/>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Zamontujesz go zarówno na ścianie, podłodze, jak i na suficie!</w:t>
      </w:r>
    </w:p>
    <w:p w14:paraId="67883B6C" w14:textId="77777777" w:rsidR="00793D31" w:rsidRPr="00793D31" w:rsidRDefault="00793D31" w:rsidP="00793D31">
      <w:pPr>
        <w:shd w:val="clear" w:color="auto" w:fill="FFFFFF"/>
        <w:spacing w:line="315" w:lineRule="atLeast"/>
        <w:jc w:val="center"/>
        <w:rPr>
          <w:rFonts w:ascii="Open Sans" w:eastAsia="Times New Roman" w:hAnsi="Open Sans" w:cs="Open Sans"/>
          <w:color w:val="222222"/>
          <w:sz w:val="21"/>
          <w:szCs w:val="21"/>
          <w:lang w:eastAsia="pl-PL"/>
        </w:rPr>
      </w:pPr>
      <w:r w:rsidRPr="00793D31">
        <w:rPr>
          <w:rFonts w:ascii="Open Sans" w:eastAsia="Times New Roman" w:hAnsi="Open Sans" w:cs="Open Sans"/>
          <w:noProof/>
          <w:color w:val="222222"/>
          <w:sz w:val="21"/>
          <w:szCs w:val="21"/>
          <w:lang w:eastAsia="pl-PL"/>
        </w:rPr>
        <w:drawing>
          <wp:inline distT="0" distB="0" distL="0" distR="0" wp14:anchorId="3A77BAD6" wp14:editId="1E4787C6">
            <wp:extent cx="5715000" cy="5715000"/>
            <wp:effectExtent l="0" t="0" r="0" b="0"/>
            <wp:docPr id="31" name="Obraz 31" descr="GRZEJNIK NA PODCZERWIEŃ PROMIENNIK IR 800W + NOGI EAN (GTIN) 59045076677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GRZEJNIK NA PODCZERWIEŃ PROMIENNIK IR 800W + NOGI EAN (GTIN) 590450766775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15000" cy="5715000"/>
                    </a:xfrm>
                    <a:prstGeom prst="rect">
                      <a:avLst/>
                    </a:prstGeom>
                    <a:noFill/>
                    <a:ln>
                      <a:noFill/>
                    </a:ln>
                  </pic:spPr>
                </pic:pic>
              </a:graphicData>
            </a:graphic>
          </wp:inline>
        </w:drawing>
      </w:r>
    </w:p>
    <w:p w14:paraId="705C7B38" w14:textId="77777777" w:rsidR="00793D31" w:rsidRPr="00793D31" w:rsidRDefault="00793D31" w:rsidP="00793D31">
      <w:pPr>
        <w:shd w:val="clear" w:color="auto" w:fill="FFFFFF"/>
        <w:spacing w:line="315" w:lineRule="atLeast"/>
        <w:jc w:val="center"/>
        <w:rPr>
          <w:rFonts w:ascii="Open Sans" w:eastAsia="Times New Roman" w:hAnsi="Open Sans" w:cs="Open Sans"/>
          <w:color w:val="222222"/>
          <w:sz w:val="21"/>
          <w:szCs w:val="21"/>
          <w:lang w:eastAsia="pl-PL"/>
        </w:rPr>
      </w:pPr>
      <w:r w:rsidRPr="00793D31">
        <w:rPr>
          <w:rFonts w:ascii="Open Sans" w:eastAsia="Times New Roman" w:hAnsi="Open Sans" w:cs="Open Sans"/>
          <w:noProof/>
          <w:color w:val="222222"/>
          <w:sz w:val="21"/>
          <w:szCs w:val="21"/>
          <w:lang w:eastAsia="pl-PL"/>
        </w:rPr>
        <w:lastRenderedPageBreak/>
        <w:drawing>
          <wp:inline distT="0" distB="0" distL="0" distR="0" wp14:anchorId="39307D37" wp14:editId="144068FF">
            <wp:extent cx="5715000" cy="3429000"/>
            <wp:effectExtent l="0" t="0" r="0" b="0"/>
            <wp:docPr id="32" name="Obraz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3429000"/>
                    </a:xfrm>
                    <a:prstGeom prst="rect">
                      <a:avLst/>
                    </a:prstGeom>
                    <a:noFill/>
                    <a:ln>
                      <a:noFill/>
                    </a:ln>
                  </pic:spPr>
                </pic:pic>
              </a:graphicData>
            </a:graphic>
          </wp:inline>
        </w:drawing>
      </w:r>
    </w:p>
    <w:p w14:paraId="26EFFD25" w14:textId="77777777" w:rsidR="00793D31" w:rsidRPr="00793D31" w:rsidRDefault="00793D31" w:rsidP="00793D31">
      <w:pPr>
        <w:shd w:val="clear" w:color="auto" w:fill="FFFFFF"/>
        <w:spacing w:before="100" w:beforeAutospacing="1" w:after="100" w:afterAutospacing="1" w:line="240" w:lineRule="auto"/>
        <w:outlineLvl w:val="1"/>
        <w:rPr>
          <w:rFonts w:ascii="Open Sans" w:eastAsia="Times New Roman" w:hAnsi="Open Sans" w:cs="Open Sans"/>
          <w:b/>
          <w:bCs/>
          <w:color w:val="222222"/>
          <w:sz w:val="27"/>
          <w:szCs w:val="27"/>
          <w:lang w:eastAsia="pl-PL"/>
        </w:rPr>
      </w:pPr>
      <w:r w:rsidRPr="00793D31">
        <w:rPr>
          <w:rFonts w:ascii="Open Sans" w:eastAsia="Times New Roman" w:hAnsi="Open Sans" w:cs="Open Sans"/>
          <w:b/>
          <w:bCs/>
          <w:color w:val="222222"/>
          <w:sz w:val="27"/>
          <w:szCs w:val="27"/>
          <w:lang w:eastAsia="pl-PL"/>
        </w:rPr>
        <w:t xml:space="preserve">DLACZEGO WARTO POSTAWIĆ NA OGRZEWANIE OD </w:t>
      </w:r>
      <w:proofErr w:type="spellStart"/>
      <w:r w:rsidRPr="00793D31">
        <w:rPr>
          <w:rFonts w:ascii="Open Sans" w:eastAsia="Times New Roman" w:hAnsi="Open Sans" w:cs="Open Sans"/>
          <w:b/>
          <w:bCs/>
          <w:color w:val="222222"/>
          <w:sz w:val="27"/>
          <w:szCs w:val="27"/>
          <w:lang w:eastAsia="pl-PL"/>
        </w:rPr>
        <w:t>Cronos</w:t>
      </w:r>
      <w:proofErr w:type="spellEnd"/>
      <w:r w:rsidRPr="00793D31">
        <w:rPr>
          <w:rFonts w:ascii="Open Sans" w:eastAsia="Times New Roman" w:hAnsi="Open Sans" w:cs="Open Sans"/>
          <w:b/>
          <w:bCs/>
          <w:color w:val="222222"/>
          <w:sz w:val="27"/>
          <w:szCs w:val="27"/>
          <w:lang w:eastAsia="pl-PL"/>
        </w:rPr>
        <w:t>®?</w:t>
      </w:r>
    </w:p>
    <w:p w14:paraId="5FCF3A33" w14:textId="77777777" w:rsidR="00793D31" w:rsidRPr="00793D31" w:rsidRDefault="00793D31" w:rsidP="00793D31">
      <w:pPr>
        <w:numPr>
          <w:ilvl w:val="0"/>
          <w:numId w:val="3"/>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Skuteczna metoda ogrzewania daleką podczerwienią</w:t>
      </w:r>
    </w:p>
    <w:p w14:paraId="2BF8947D" w14:textId="77777777" w:rsidR="00793D31" w:rsidRPr="00793D31" w:rsidRDefault="00793D31" w:rsidP="00793D31">
      <w:pPr>
        <w:numPr>
          <w:ilvl w:val="0"/>
          <w:numId w:val="3"/>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Specjalna powłoka zewnętrzna nanoszona bezpośrednio na element grzewczy dla zmaksymalizowania emisji promieniowania podczerwonego</w:t>
      </w:r>
    </w:p>
    <w:p w14:paraId="7A6550B4" w14:textId="77777777" w:rsidR="00793D31" w:rsidRPr="00793D31" w:rsidRDefault="00793D31" w:rsidP="00793D31">
      <w:pPr>
        <w:numPr>
          <w:ilvl w:val="0"/>
          <w:numId w:val="3"/>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proofErr w:type="spellStart"/>
      <w:r w:rsidRPr="00793D31">
        <w:rPr>
          <w:rFonts w:ascii="Open Sans" w:eastAsia="Times New Roman" w:hAnsi="Open Sans" w:cs="Open Sans"/>
          <w:b/>
          <w:bCs/>
          <w:color w:val="222222"/>
          <w:sz w:val="24"/>
          <w:szCs w:val="24"/>
          <w:lang w:eastAsia="pl-PL"/>
        </w:rPr>
        <w:t>Ultracienki</w:t>
      </w:r>
      <w:proofErr w:type="spellEnd"/>
      <w:r w:rsidRPr="00793D31">
        <w:rPr>
          <w:rFonts w:ascii="Open Sans" w:eastAsia="Times New Roman" w:hAnsi="Open Sans" w:cs="Open Sans"/>
          <w:b/>
          <w:bCs/>
          <w:color w:val="222222"/>
          <w:sz w:val="24"/>
          <w:szCs w:val="24"/>
          <w:lang w:eastAsia="pl-PL"/>
        </w:rPr>
        <w:t>, nowoczesny grzejnik!</w:t>
      </w:r>
    </w:p>
    <w:p w14:paraId="1BD60CAB" w14:textId="77777777" w:rsidR="00793D31" w:rsidRPr="00793D31" w:rsidRDefault="00793D31" w:rsidP="00793D31">
      <w:pPr>
        <w:numPr>
          <w:ilvl w:val="0"/>
          <w:numId w:val="3"/>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Matowa</w:t>
      </w:r>
      <w:r w:rsidRPr="00793D31">
        <w:rPr>
          <w:rFonts w:ascii="Open Sans" w:eastAsia="Times New Roman" w:hAnsi="Open Sans" w:cs="Open Sans"/>
          <w:b/>
          <w:bCs/>
          <w:color w:val="222222"/>
          <w:sz w:val="24"/>
          <w:szCs w:val="24"/>
          <w:lang w:eastAsia="pl-PL"/>
        </w:rPr>
        <w:t> powierzchnia odporna na zarysowania</w:t>
      </w:r>
    </w:p>
    <w:p w14:paraId="7DB0B896" w14:textId="77777777" w:rsidR="00793D31" w:rsidRPr="00793D31" w:rsidRDefault="00793D31" w:rsidP="00793D31">
      <w:pPr>
        <w:numPr>
          <w:ilvl w:val="0"/>
          <w:numId w:val="3"/>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Stopień ochrony: </w:t>
      </w:r>
      <w:r w:rsidRPr="00793D31">
        <w:rPr>
          <w:rFonts w:ascii="Open Sans" w:eastAsia="Times New Roman" w:hAnsi="Open Sans" w:cs="Open Sans"/>
          <w:b/>
          <w:bCs/>
          <w:color w:val="222222"/>
          <w:sz w:val="24"/>
          <w:szCs w:val="24"/>
          <w:lang w:eastAsia="pl-PL"/>
        </w:rPr>
        <w:t>IP54</w:t>
      </w:r>
    </w:p>
    <w:p w14:paraId="7FA642BB" w14:textId="77777777" w:rsidR="00793D31" w:rsidRPr="00793D31" w:rsidRDefault="00793D31" w:rsidP="00793D31">
      <w:pPr>
        <w:numPr>
          <w:ilvl w:val="0"/>
          <w:numId w:val="3"/>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Element grzewczy – kryształ węgla</w:t>
      </w:r>
    </w:p>
    <w:p w14:paraId="285B0409" w14:textId="77777777" w:rsidR="00793D31" w:rsidRPr="00793D31" w:rsidRDefault="00793D31" w:rsidP="00793D31">
      <w:pPr>
        <w:numPr>
          <w:ilvl w:val="0"/>
          <w:numId w:val="3"/>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Ogrzewanie </w:t>
      </w:r>
      <w:r w:rsidRPr="00793D31">
        <w:rPr>
          <w:rFonts w:ascii="Open Sans" w:eastAsia="Times New Roman" w:hAnsi="Open Sans" w:cs="Open Sans"/>
          <w:b/>
          <w:bCs/>
          <w:color w:val="222222"/>
          <w:sz w:val="24"/>
          <w:szCs w:val="24"/>
          <w:lang w:eastAsia="pl-PL"/>
        </w:rPr>
        <w:t>przyjazne alergikom</w:t>
      </w:r>
    </w:p>
    <w:p w14:paraId="46B689BD" w14:textId="77777777" w:rsidR="00793D31" w:rsidRPr="00793D31" w:rsidRDefault="00793D31" w:rsidP="00793D31">
      <w:pPr>
        <w:numPr>
          <w:ilvl w:val="0"/>
          <w:numId w:val="3"/>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Ogrzewa powierzchnię do 18 m²</w:t>
      </w:r>
    </w:p>
    <w:p w14:paraId="63CEE18A" w14:textId="77777777" w:rsidR="00793D31" w:rsidRPr="00793D31" w:rsidRDefault="00793D31" w:rsidP="00793D31">
      <w:pPr>
        <w:numPr>
          <w:ilvl w:val="0"/>
          <w:numId w:val="3"/>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Ekonomiczne ogrzewanie</w:t>
      </w:r>
    </w:p>
    <w:p w14:paraId="12AF48B9" w14:textId="77777777" w:rsidR="00793D31" w:rsidRPr="00793D31" w:rsidRDefault="00793D31" w:rsidP="00793D31">
      <w:pPr>
        <w:numPr>
          <w:ilvl w:val="0"/>
          <w:numId w:val="3"/>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Lecznicze właściwości podczerwieni</w:t>
      </w:r>
    </w:p>
    <w:p w14:paraId="69858FA9" w14:textId="77777777" w:rsidR="00793D31" w:rsidRPr="00793D31" w:rsidRDefault="00793D31" w:rsidP="00793D31">
      <w:pPr>
        <w:numPr>
          <w:ilvl w:val="0"/>
          <w:numId w:val="3"/>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Szybka i prosta instalacja</w:t>
      </w:r>
    </w:p>
    <w:p w14:paraId="43E537E9" w14:textId="77777777" w:rsidR="00793D31" w:rsidRPr="00793D31" w:rsidRDefault="00793D31" w:rsidP="00793D31">
      <w:pPr>
        <w:numPr>
          <w:ilvl w:val="0"/>
          <w:numId w:val="3"/>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W przypadku wieszania grzejnika na suficie, należy zachować odstęp od sufitu przynajmniej 15 cm</w:t>
      </w:r>
      <w:r w:rsidRPr="00793D31">
        <w:rPr>
          <w:rFonts w:ascii="Open Sans" w:eastAsia="Times New Roman" w:hAnsi="Open Sans" w:cs="Open Sans"/>
          <w:color w:val="222222"/>
          <w:sz w:val="24"/>
          <w:szCs w:val="24"/>
          <w:lang w:eastAsia="pl-PL"/>
        </w:rPr>
        <w:t> (w przypadku niezachowania wskazanej odległości grzejnik może ulec uszkodzeniu)</w:t>
      </w:r>
    </w:p>
    <w:p w14:paraId="4B9EC69A" w14:textId="77777777" w:rsidR="00793D31" w:rsidRPr="00793D31" w:rsidRDefault="00793D31" w:rsidP="00793D31">
      <w:pPr>
        <w:shd w:val="clear" w:color="auto" w:fill="FFFFFF"/>
        <w:spacing w:line="315" w:lineRule="atLeast"/>
        <w:jc w:val="center"/>
        <w:rPr>
          <w:rFonts w:ascii="Open Sans" w:eastAsia="Times New Roman" w:hAnsi="Open Sans" w:cs="Open Sans"/>
          <w:color w:val="222222"/>
          <w:sz w:val="21"/>
          <w:szCs w:val="21"/>
          <w:lang w:eastAsia="pl-PL"/>
        </w:rPr>
      </w:pPr>
      <w:r w:rsidRPr="00793D31">
        <w:rPr>
          <w:rFonts w:ascii="Open Sans" w:eastAsia="Times New Roman" w:hAnsi="Open Sans" w:cs="Open Sans"/>
          <w:noProof/>
          <w:color w:val="222222"/>
          <w:sz w:val="21"/>
          <w:szCs w:val="21"/>
          <w:lang w:eastAsia="pl-PL"/>
        </w:rPr>
        <w:lastRenderedPageBreak/>
        <w:drawing>
          <wp:inline distT="0" distB="0" distL="0" distR="0" wp14:anchorId="0608B317" wp14:editId="16CB3287">
            <wp:extent cx="5707380" cy="5715000"/>
            <wp:effectExtent l="0" t="0" r="7620" b="0"/>
            <wp:docPr id="33" name="Obraz 33" descr="GRZEJNIK NA PODCZERWIEŃ PROMIENNIK IR 800W + NOG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GRZEJNIK NA PODCZERWIEŃ PROMIENNIK IR 800W + NOGI"/>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07380" cy="5715000"/>
                    </a:xfrm>
                    <a:prstGeom prst="rect">
                      <a:avLst/>
                    </a:prstGeom>
                    <a:noFill/>
                    <a:ln>
                      <a:noFill/>
                    </a:ln>
                  </pic:spPr>
                </pic:pic>
              </a:graphicData>
            </a:graphic>
          </wp:inline>
        </w:drawing>
      </w:r>
    </w:p>
    <w:p w14:paraId="2535DD6F" w14:textId="77777777" w:rsidR="00793D31" w:rsidRPr="00793D31" w:rsidRDefault="00793D31" w:rsidP="00793D31">
      <w:pPr>
        <w:shd w:val="clear" w:color="auto" w:fill="FFFFFF"/>
        <w:spacing w:before="100" w:beforeAutospacing="1" w:after="100" w:afterAutospacing="1" w:line="240" w:lineRule="auto"/>
        <w:outlineLvl w:val="1"/>
        <w:rPr>
          <w:rFonts w:ascii="Open Sans" w:eastAsia="Times New Roman" w:hAnsi="Open Sans" w:cs="Open Sans"/>
          <w:b/>
          <w:bCs/>
          <w:color w:val="222222"/>
          <w:sz w:val="27"/>
          <w:szCs w:val="27"/>
          <w:lang w:eastAsia="pl-PL"/>
        </w:rPr>
      </w:pPr>
      <w:r w:rsidRPr="00793D31">
        <w:rPr>
          <w:rFonts w:ascii="Open Sans" w:eastAsia="Times New Roman" w:hAnsi="Open Sans" w:cs="Open Sans"/>
          <w:b/>
          <w:bCs/>
          <w:color w:val="222222"/>
          <w:sz w:val="27"/>
          <w:szCs w:val="27"/>
          <w:lang w:eastAsia="pl-PL"/>
        </w:rPr>
        <w:t>NÓŻKI W ZESTAWIE - O NIC SIĘ NIE MARTW!</w:t>
      </w:r>
    </w:p>
    <w:p w14:paraId="1E7CBCD9" w14:textId="77777777" w:rsidR="00793D31" w:rsidRPr="00793D31" w:rsidRDefault="00793D31" w:rsidP="00793D31">
      <w:p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Do każdego promiennika podczerwieni </w:t>
      </w:r>
      <w:proofErr w:type="spellStart"/>
      <w:r w:rsidRPr="00793D31">
        <w:rPr>
          <w:rFonts w:ascii="Open Sans" w:eastAsia="Times New Roman" w:hAnsi="Open Sans" w:cs="Open Sans"/>
          <w:b/>
          <w:bCs/>
          <w:color w:val="222222"/>
          <w:sz w:val="24"/>
          <w:szCs w:val="24"/>
          <w:lang w:eastAsia="pl-PL"/>
        </w:rPr>
        <w:t>Cronos</w:t>
      </w:r>
      <w:proofErr w:type="spellEnd"/>
      <w:r w:rsidRPr="00793D31">
        <w:rPr>
          <w:rFonts w:ascii="Open Sans" w:eastAsia="Times New Roman" w:hAnsi="Open Sans" w:cs="Open Sans"/>
          <w:color w:val="222222"/>
          <w:sz w:val="24"/>
          <w:szCs w:val="24"/>
          <w:lang w:eastAsia="pl-PL"/>
        </w:rPr>
        <w:t>®</w:t>
      </w:r>
      <w:r w:rsidRPr="00793D31">
        <w:rPr>
          <w:rFonts w:ascii="Open Sans" w:eastAsia="Times New Roman" w:hAnsi="Open Sans" w:cs="Open Sans"/>
          <w:b/>
          <w:bCs/>
          <w:color w:val="222222"/>
          <w:sz w:val="24"/>
          <w:szCs w:val="24"/>
          <w:lang w:eastAsia="pl-PL"/>
        </w:rPr>
        <w:t> CARBON</w:t>
      </w:r>
      <w:r w:rsidRPr="00793D31">
        <w:rPr>
          <w:rFonts w:ascii="Open Sans" w:eastAsia="Times New Roman" w:hAnsi="Open Sans" w:cs="Open Sans"/>
          <w:color w:val="222222"/>
          <w:sz w:val="24"/>
          <w:szCs w:val="24"/>
          <w:lang w:eastAsia="pl-PL"/>
        </w:rPr>
        <w:t> otrzymasz</w:t>
      </w:r>
      <w:r w:rsidRPr="00793D31">
        <w:rPr>
          <w:rFonts w:ascii="Open Sans" w:eastAsia="Times New Roman" w:hAnsi="Open Sans" w:cs="Open Sans"/>
          <w:b/>
          <w:bCs/>
          <w:color w:val="222222"/>
          <w:sz w:val="24"/>
          <w:szCs w:val="24"/>
          <w:lang w:eastAsia="pl-PL"/>
        </w:rPr>
        <w:t> nóżki gratis, dzięki którym zakupiony panel możesz przenosić i ustawiać w dowolnym miejscu w pomieszczeniu.</w:t>
      </w:r>
    </w:p>
    <w:p w14:paraId="32659C49" w14:textId="77777777" w:rsidR="00793D31" w:rsidRPr="00793D31" w:rsidRDefault="00793D31" w:rsidP="00793D31">
      <w:p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Zalety nóżek:</w:t>
      </w:r>
    </w:p>
    <w:p w14:paraId="7F2972FC" w14:textId="77777777" w:rsidR="00793D31" w:rsidRPr="00793D31" w:rsidRDefault="00793D31" w:rsidP="00793D31">
      <w:pPr>
        <w:numPr>
          <w:ilvl w:val="0"/>
          <w:numId w:val="4"/>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wykonane z materiałów odpornych na wysoką temperaturę</w:t>
      </w:r>
    </w:p>
    <w:p w14:paraId="742D1EE9" w14:textId="77777777" w:rsidR="00793D31" w:rsidRPr="00793D31" w:rsidRDefault="00793D31" w:rsidP="00793D31">
      <w:pPr>
        <w:numPr>
          <w:ilvl w:val="0"/>
          <w:numId w:val="4"/>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lekkie</w:t>
      </w:r>
    </w:p>
    <w:p w14:paraId="0207CA1B" w14:textId="77777777" w:rsidR="00793D31" w:rsidRPr="00793D31" w:rsidRDefault="00793D31" w:rsidP="00793D31">
      <w:pPr>
        <w:numPr>
          <w:ilvl w:val="0"/>
          <w:numId w:val="4"/>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prosta konstrukcja zapewniająca szybki montaż / demontaż</w:t>
      </w:r>
    </w:p>
    <w:p w14:paraId="7FE13237" w14:textId="77777777" w:rsidR="00793D31" w:rsidRPr="00793D31" w:rsidRDefault="00793D31" w:rsidP="00793D31">
      <w:pPr>
        <w:shd w:val="clear" w:color="auto" w:fill="FFFFFF"/>
        <w:spacing w:before="100" w:beforeAutospacing="1" w:after="100" w:afterAutospacing="1" w:line="240" w:lineRule="auto"/>
        <w:outlineLvl w:val="1"/>
        <w:rPr>
          <w:rFonts w:ascii="Open Sans" w:eastAsia="Times New Roman" w:hAnsi="Open Sans" w:cs="Open Sans"/>
          <w:b/>
          <w:bCs/>
          <w:color w:val="222222"/>
          <w:sz w:val="27"/>
          <w:szCs w:val="27"/>
          <w:lang w:eastAsia="pl-PL"/>
        </w:rPr>
      </w:pPr>
      <w:r w:rsidRPr="00793D31">
        <w:rPr>
          <w:rFonts w:ascii="Open Sans" w:eastAsia="Times New Roman" w:hAnsi="Open Sans" w:cs="Open Sans"/>
          <w:b/>
          <w:bCs/>
          <w:color w:val="222222"/>
          <w:sz w:val="27"/>
          <w:szCs w:val="27"/>
          <w:lang w:eastAsia="pl-PL"/>
        </w:rPr>
        <w:t xml:space="preserve">MOC KORZYŚCI Z PANELAMI GRZEWCZYMI </w:t>
      </w:r>
      <w:proofErr w:type="spellStart"/>
      <w:r w:rsidRPr="00793D31">
        <w:rPr>
          <w:rFonts w:ascii="Open Sans" w:eastAsia="Times New Roman" w:hAnsi="Open Sans" w:cs="Open Sans"/>
          <w:b/>
          <w:bCs/>
          <w:color w:val="222222"/>
          <w:sz w:val="27"/>
          <w:szCs w:val="27"/>
          <w:lang w:eastAsia="pl-PL"/>
        </w:rPr>
        <w:t>Cronos</w:t>
      </w:r>
      <w:proofErr w:type="spellEnd"/>
      <w:r w:rsidRPr="00793D31">
        <w:rPr>
          <w:rFonts w:ascii="Open Sans" w:eastAsia="Times New Roman" w:hAnsi="Open Sans" w:cs="Open Sans"/>
          <w:b/>
          <w:bCs/>
          <w:color w:val="222222"/>
          <w:sz w:val="27"/>
          <w:szCs w:val="27"/>
          <w:lang w:eastAsia="pl-PL"/>
        </w:rPr>
        <w:t>®!</w:t>
      </w:r>
    </w:p>
    <w:p w14:paraId="7D5061F6" w14:textId="77777777" w:rsidR="00793D31" w:rsidRPr="00793D31" w:rsidRDefault="00793D31" w:rsidP="00793D31">
      <w:pPr>
        <w:numPr>
          <w:ilvl w:val="0"/>
          <w:numId w:val="5"/>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lastRenderedPageBreak/>
        <w:t xml:space="preserve">Panele grzewcze </w:t>
      </w:r>
      <w:proofErr w:type="spellStart"/>
      <w:r w:rsidRPr="00793D31">
        <w:rPr>
          <w:rFonts w:ascii="Open Sans" w:eastAsia="Times New Roman" w:hAnsi="Open Sans" w:cs="Open Sans"/>
          <w:b/>
          <w:bCs/>
          <w:color w:val="222222"/>
          <w:sz w:val="24"/>
          <w:szCs w:val="24"/>
          <w:lang w:eastAsia="pl-PL"/>
        </w:rPr>
        <w:t>Cronos</w:t>
      </w:r>
      <w:proofErr w:type="spellEnd"/>
      <w:r w:rsidRPr="00793D31">
        <w:rPr>
          <w:rFonts w:ascii="Open Sans" w:eastAsia="Times New Roman" w:hAnsi="Open Sans" w:cs="Open Sans"/>
          <w:color w:val="222222"/>
          <w:sz w:val="24"/>
          <w:szCs w:val="24"/>
          <w:lang w:eastAsia="pl-PL"/>
        </w:rPr>
        <w:t>®</w:t>
      </w:r>
      <w:r w:rsidRPr="00793D31">
        <w:rPr>
          <w:rFonts w:ascii="Open Sans" w:eastAsia="Times New Roman" w:hAnsi="Open Sans" w:cs="Open Sans"/>
          <w:b/>
          <w:bCs/>
          <w:color w:val="222222"/>
          <w:sz w:val="24"/>
          <w:szCs w:val="24"/>
          <w:lang w:eastAsia="pl-PL"/>
        </w:rPr>
        <w:t> wytwarzają dalekie promieniowanie podczerwone w zdrowym zakresie 4-14 mikronów</w:t>
      </w:r>
      <w:r w:rsidRPr="00793D31">
        <w:rPr>
          <w:rFonts w:ascii="Open Sans" w:eastAsia="Times New Roman" w:hAnsi="Open Sans" w:cs="Open Sans"/>
          <w:color w:val="222222"/>
          <w:sz w:val="24"/>
          <w:szCs w:val="24"/>
          <w:lang w:eastAsia="pl-PL"/>
        </w:rPr>
        <w:t>, w efekcie czego czujesz to samo zdrowe ciepło, co w słońcu!</w:t>
      </w:r>
    </w:p>
    <w:p w14:paraId="0FCB2690" w14:textId="77777777" w:rsidR="00793D31" w:rsidRPr="00793D31" w:rsidRDefault="00793D31" w:rsidP="00793D31">
      <w:pPr>
        <w:numPr>
          <w:ilvl w:val="0"/>
          <w:numId w:val="5"/>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Zdrowe, komfortowe, energooszczędne bezpieczne, ciche!</w:t>
      </w:r>
    </w:p>
    <w:p w14:paraId="7F931017" w14:textId="77777777" w:rsidR="00793D31" w:rsidRPr="00793D31" w:rsidRDefault="00793D31" w:rsidP="00793D31">
      <w:pPr>
        <w:numPr>
          <w:ilvl w:val="0"/>
          <w:numId w:val="5"/>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Oszczędność energii:</w:t>
      </w:r>
      <w:r w:rsidRPr="00793D31">
        <w:rPr>
          <w:rFonts w:ascii="Open Sans" w:eastAsia="Times New Roman" w:hAnsi="Open Sans" w:cs="Open Sans"/>
          <w:color w:val="222222"/>
          <w:sz w:val="24"/>
          <w:szCs w:val="24"/>
          <w:lang w:eastAsia="pl-PL"/>
        </w:rPr>
        <w:t> sprawność przetwarzania energii elektrycznej do 98%</w:t>
      </w:r>
    </w:p>
    <w:p w14:paraId="47DD41E2" w14:textId="77777777" w:rsidR="00793D31" w:rsidRPr="00793D31" w:rsidRDefault="00793D31" w:rsidP="00793D31">
      <w:pPr>
        <w:numPr>
          <w:ilvl w:val="0"/>
          <w:numId w:val="5"/>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Bezpieczeństwo:</w:t>
      </w:r>
      <w:r w:rsidRPr="00793D31">
        <w:rPr>
          <w:rFonts w:ascii="Open Sans" w:eastAsia="Times New Roman" w:hAnsi="Open Sans" w:cs="Open Sans"/>
          <w:color w:val="222222"/>
          <w:sz w:val="24"/>
          <w:szCs w:val="24"/>
          <w:lang w:eastAsia="pl-PL"/>
        </w:rPr>
        <w:t> wyposażone w zabezpieczenie przed przegrzaniem, ograniczenie temperatury powierzchni od 85°C do 95°C</w:t>
      </w:r>
    </w:p>
    <w:p w14:paraId="0E355AF0" w14:textId="77777777" w:rsidR="00793D31" w:rsidRPr="00793D31" w:rsidRDefault="00793D31" w:rsidP="00793D31">
      <w:pPr>
        <w:numPr>
          <w:ilvl w:val="0"/>
          <w:numId w:val="5"/>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Cicha praca:</w:t>
      </w:r>
      <w:r w:rsidRPr="00793D31">
        <w:rPr>
          <w:rFonts w:ascii="Open Sans" w:eastAsia="Times New Roman" w:hAnsi="Open Sans" w:cs="Open Sans"/>
          <w:color w:val="222222"/>
          <w:sz w:val="24"/>
          <w:szCs w:val="24"/>
          <w:lang w:eastAsia="pl-PL"/>
        </w:rPr>
        <w:t> brak wbudowanego wentylatora, grzanie bez hałasu.</w:t>
      </w:r>
    </w:p>
    <w:p w14:paraId="2FEE68E1" w14:textId="77777777" w:rsidR="00793D31" w:rsidRPr="00793D31" w:rsidRDefault="00793D31" w:rsidP="00793D31">
      <w:pPr>
        <w:numPr>
          <w:ilvl w:val="0"/>
          <w:numId w:val="5"/>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Cicha praca gwarantuje pełen komfort podczas snu i pracy!</w:t>
      </w:r>
    </w:p>
    <w:p w14:paraId="683A4259" w14:textId="77777777" w:rsidR="00793D31" w:rsidRPr="00793D31" w:rsidRDefault="00793D31" w:rsidP="00793D31">
      <w:pPr>
        <w:numPr>
          <w:ilvl w:val="0"/>
          <w:numId w:val="5"/>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Czystość:</w:t>
      </w:r>
      <w:r w:rsidRPr="00793D31">
        <w:rPr>
          <w:rFonts w:ascii="Open Sans" w:eastAsia="Times New Roman" w:hAnsi="Open Sans" w:cs="Open Sans"/>
          <w:color w:val="222222"/>
          <w:sz w:val="24"/>
          <w:szCs w:val="24"/>
          <w:lang w:eastAsia="pl-PL"/>
        </w:rPr>
        <w:t> przyjazne dla środowiska i czyste, bez pyłu podczas pracy!</w:t>
      </w:r>
    </w:p>
    <w:p w14:paraId="1E103C88" w14:textId="77777777" w:rsidR="00793D31" w:rsidRPr="00793D31" w:rsidRDefault="00793D31" w:rsidP="00793D31">
      <w:pPr>
        <w:numPr>
          <w:ilvl w:val="0"/>
          <w:numId w:val="5"/>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Szybkie ogrzewanie:</w:t>
      </w:r>
      <w:r w:rsidRPr="00793D31">
        <w:rPr>
          <w:rFonts w:ascii="Open Sans" w:eastAsia="Times New Roman" w:hAnsi="Open Sans" w:cs="Open Sans"/>
          <w:color w:val="222222"/>
          <w:sz w:val="24"/>
          <w:szCs w:val="24"/>
          <w:lang w:eastAsia="pl-PL"/>
        </w:rPr>
        <w:t> temperatura powierzchni szybko wzrasta w ciągu 5 minut w stosunku do temperatury otoczenia</w:t>
      </w:r>
    </w:p>
    <w:p w14:paraId="6FEEEBF8" w14:textId="77777777" w:rsidR="00793D31" w:rsidRPr="00793D31" w:rsidRDefault="00793D31" w:rsidP="00793D31">
      <w:pPr>
        <w:numPr>
          <w:ilvl w:val="0"/>
          <w:numId w:val="5"/>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Oszczędność miejsca:</w:t>
      </w:r>
      <w:r w:rsidRPr="00793D31">
        <w:rPr>
          <w:rFonts w:ascii="Open Sans" w:eastAsia="Times New Roman" w:hAnsi="Open Sans" w:cs="Open Sans"/>
          <w:color w:val="222222"/>
          <w:sz w:val="24"/>
          <w:szCs w:val="24"/>
          <w:lang w:eastAsia="pl-PL"/>
        </w:rPr>
        <w:t> zamontowane na ścianie nie zajmują przestrzeni Twojego pomieszczenia!</w:t>
      </w:r>
    </w:p>
    <w:p w14:paraId="3BDF7CA2" w14:textId="77777777" w:rsidR="00793D31" w:rsidRPr="00793D31" w:rsidRDefault="00793D31" w:rsidP="00793D31">
      <w:pPr>
        <w:shd w:val="clear" w:color="auto" w:fill="FFFFFF"/>
        <w:spacing w:line="315" w:lineRule="atLeast"/>
        <w:jc w:val="center"/>
        <w:rPr>
          <w:rFonts w:ascii="Open Sans" w:eastAsia="Times New Roman" w:hAnsi="Open Sans" w:cs="Open Sans"/>
          <w:color w:val="222222"/>
          <w:sz w:val="21"/>
          <w:szCs w:val="21"/>
          <w:lang w:eastAsia="pl-PL"/>
        </w:rPr>
      </w:pPr>
      <w:r w:rsidRPr="00793D31">
        <w:rPr>
          <w:rFonts w:ascii="Open Sans" w:eastAsia="Times New Roman" w:hAnsi="Open Sans" w:cs="Open Sans"/>
          <w:noProof/>
          <w:color w:val="222222"/>
          <w:sz w:val="21"/>
          <w:szCs w:val="21"/>
          <w:lang w:eastAsia="pl-PL"/>
        </w:rPr>
        <w:lastRenderedPageBreak/>
        <w:drawing>
          <wp:inline distT="0" distB="0" distL="0" distR="0" wp14:anchorId="0C5E2F3A" wp14:editId="144670CE">
            <wp:extent cx="5715000" cy="5791200"/>
            <wp:effectExtent l="0" t="0" r="0" b="0"/>
            <wp:docPr id="34" name="Obraz 34" descr="GRZEJNIK NA PODCZERWIEŃ PROMIENNIK IR 800W + NOGI Kod producenta PROMIENNIK PODCZERWIENI P800 CRO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GRZEJNIK NA PODCZERWIEŃ PROMIENNIK IR 800W + NOGI Kod producenta PROMIENNIK PODCZERWIENI P800 CRONO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15000" cy="5791200"/>
                    </a:xfrm>
                    <a:prstGeom prst="rect">
                      <a:avLst/>
                    </a:prstGeom>
                    <a:noFill/>
                    <a:ln>
                      <a:noFill/>
                    </a:ln>
                  </pic:spPr>
                </pic:pic>
              </a:graphicData>
            </a:graphic>
          </wp:inline>
        </w:drawing>
      </w:r>
    </w:p>
    <w:p w14:paraId="07BD304A" w14:textId="77777777" w:rsidR="00793D31" w:rsidRPr="00793D31" w:rsidRDefault="00793D31" w:rsidP="00793D31">
      <w:pPr>
        <w:shd w:val="clear" w:color="auto" w:fill="FFFFFF"/>
        <w:spacing w:line="315" w:lineRule="atLeast"/>
        <w:jc w:val="center"/>
        <w:rPr>
          <w:rFonts w:ascii="Open Sans" w:eastAsia="Times New Roman" w:hAnsi="Open Sans" w:cs="Open Sans"/>
          <w:color w:val="222222"/>
          <w:sz w:val="21"/>
          <w:szCs w:val="21"/>
          <w:lang w:eastAsia="pl-PL"/>
        </w:rPr>
      </w:pPr>
      <w:r w:rsidRPr="00793D31">
        <w:rPr>
          <w:rFonts w:ascii="Open Sans" w:eastAsia="Times New Roman" w:hAnsi="Open Sans" w:cs="Open Sans"/>
          <w:noProof/>
          <w:color w:val="222222"/>
          <w:sz w:val="21"/>
          <w:szCs w:val="21"/>
          <w:lang w:eastAsia="pl-PL"/>
        </w:rPr>
        <w:lastRenderedPageBreak/>
        <w:drawing>
          <wp:inline distT="0" distB="0" distL="0" distR="0" wp14:anchorId="6D62532B" wp14:editId="701D8BA2">
            <wp:extent cx="5715000" cy="5562600"/>
            <wp:effectExtent l="0" t="0" r="0" b="0"/>
            <wp:docPr id="35" name="Obraz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15000" cy="5562600"/>
                    </a:xfrm>
                    <a:prstGeom prst="rect">
                      <a:avLst/>
                    </a:prstGeom>
                    <a:noFill/>
                    <a:ln>
                      <a:noFill/>
                    </a:ln>
                  </pic:spPr>
                </pic:pic>
              </a:graphicData>
            </a:graphic>
          </wp:inline>
        </w:drawing>
      </w:r>
    </w:p>
    <w:p w14:paraId="7FF24DC3" w14:textId="77777777" w:rsidR="00793D31" w:rsidRPr="00793D31" w:rsidRDefault="00793D31" w:rsidP="00793D31">
      <w:pPr>
        <w:shd w:val="clear" w:color="auto" w:fill="FFFFFF"/>
        <w:spacing w:before="100" w:beforeAutospacing="1" w:after="100" w:afterAutospacing="1" w:line="240" w:lineRule="auto"/>
        <w:outlineLvl w:val="1"/>
        <w:rPr>
          <w:rFonts w:ascii="Open Sans" w:eastAsia="Times New Roman" w:hAnsi="Open Sans" w:cs="Open Sans"/>
          <w:b/>
          <w:bCs/>
          <w:color w:val="222222"/>
          <w:sz w:val="27"/>
          <w:szCs w:val="27"/>
          <w:lang w:eastAsia="pl-PL"/>
        </w:rPr>
      </w:pPr>
      <w:r w:rsidRPr="00793D31">
        <w:rPr>
          <w:rFonts w:ascii="Open Sans" w:eastAsia="Times New Roman" w:hAnsi="Open Sans" w:cs="Open Sans"/>
          <w:b/>
          <w:bCs/>
          <w:color w:val="222222"/>
          <w:sz w:val="27"/>
          <w:szCs w:val="27"/>
          <w:lang w:eastAsia="pl-PL"/>
        </w:rPr>
        <w:t xml:space="preserve">ENERGOOSZCZĘDNOŚĆ? Z PANELAMI </w:t>
      </w:r>
      <w:proofErr w:type="spellStart"/>
      <w:r w:rsidRPr="00793D31">
        <w:rPr>
          <w:rFonts w:ascii="Open Sans" w:eastAsia="Times New Roman" w:hAnsi="Open Sans" w:cs="Open Sans"/>
          <w:b/>
          <w:bCs/>
          <w:color w:val="222222"/>
          <w:sz w:val="27"/>
          <w:szCs w:val="27"/>
          <w:lang w:eastAsia="pl-PL"/>
        </w:rPr>
        <w:t>Cronos</w:t>
      </w:r>
      <w:proofErr w:type="spellEnd"/>
      <w:r w:rsidRPr="00793D31">
        <w:rPr>
          <w:rFonts w:ascii="Open Sans" w:eastAsia="Times New Roman" w:hAnsi="Open Sans" w:cs="Open Sans"/>
          <w:b/>
          <w:bCs/>
          <w:color w:val="222222"/>
          <w:sz w:val="27"/>
          <w:szCs w:val="27"/>
          <w:lang w:eastAsia="pl-PL"/>
        </w:rPr>
        <w:t>® TO OCZYWISTOŚĆ!</w:t>
      </w:r>
    </w:p>
    <w:p w14:paraId="0D9E2B9A" w14:textId="77777777" w:rsidR="00793D31" w:rsidRPr="00793D31" w:rsidRDefault="00793D31" w:rsidP="00793D31">
      <w:pPr>
        <w:numPr>
          <w:ilvl w:val="0"/>
          <w:numId w:val="6"/>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 xml:space="preserve">Panele na podczerwień marki </w:t>
      </w:r>
      <w:proofErr w:type="spellStart"/>
      <w:r w:rsidRPr="00793D31">
        <w:rPr>
          <w:rFonts w:ascii="Open Sans" w:eastAsia="Times New Roman" w:hAnsi="Open Sans" w:cs="Open Sans"/>
          <w:b/>
          <w:bCs/>
          <w:color w:val="222222"/>
          <w:sz w:val="24"/>
          <w:szCs w:val="24"/>
          <w:lang w:eastAsia="pl-PL"/>
        </w:rPr>
        <w:t>Cronos</w:t>
      </w:r>
      <w:proofErr w:type="spellEnd"/>
      <w:r w:rsidRPr="00793D31">
        <w:rPr>
          <w:rFonts w:ascii="Open Sans" w:eastAsia="Times New Roman" w:hAnsi="Open Sans" w:cs="Open Sans"/>
          <w:color w:val="222222"/>
          <w:sz w:val="24"/>
          <w:szCs w:val="24"/>
          <w:lang w:eastAsia="pl-PL"/>
        </w:rPr>
        <w:t>® przy optymalnym ustawieniu urządzenia</w:t>
      </w:r>
      <w:r w:rsidRPr="00793D31">
        <w:rPr>
          <w:rFonts w:ascii="Open Sans" w:eastAsia="Times New Roman" w:hAnsi="Open Sans" w:cs="Open Sans"/>
          <w:b/>
          <w:bCs/>
          <w:color w:val="222222"/>
          <w:sz w:val="24"/>
          <w:szCs w:val="24"/>
          <w:lang w:eastAsia="pl-PL"/>
        </w:rPr>
        <w:t> są wysoce energooszczędne.</w:t>
      </w:r>
    </w:p>
    <w:p w14:paraId="07FB6CDE" w14:textId="77777777" w:rsidR="00793D31" w:rsidRPr="00793D31" w:rsidRDefault="00793D31" w:rsidP="00793D31">
      <w:pPr>
        <w:numPr>
          <w:ilvl w:val="0"/>
          <w:numId w:val="6"/>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Pobór prądu na jeden grzejnik o mocy 800W wynosi od 65 do 80 zł złotych miesięcznie przy stałej pracy urządzenia.</w:t>
      </w:r>
    </w:p>
    <w:p w14:paraId="538C43C9" w14:textId="77777777" w:rsidR="00793D31" w:rsidRPr="00793D31" w:rsidRDefault="00793D31" w:rsidP="00793D31">
      <w:pPr>
        <w:numPr>
          <w:ilvl w:val="0"/>
          <w:numId w:val="6"/>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UWAGA: </w:t>
      </w:r>
      <w:r w:rsidRPr="00793D31">
        <w:rPr>
          <w:rFonts w:ascii="Open Sans" w:eastAsia="Times New Roman" w:hAnsi="Open Sans" w:cs="Open Sans"/>
          <w:color w:val="222222"/>
          <w:sz w:val="24"/>
          <w:szCs w:val="24"/>
          <w:lang w:eastAsia="pl-PL"/>
        </w:rPr>
        <w:t>Wyliczenia zostały przeprowadzone w budynku o bardzo dobrej termoizolacji przy optymalnym dobraniu mocy grzejnika do wielkości pomieszczenia. Więcej o optymalnych ustawieniach dowiesz się z instrukcji dołączonej do grzejnika!</w:t>
      </w:r>
    </w:p>
    <w:p w14:paraId="47114645" w14:textId="77777777" w:rsidR="00793D31" w:rsidRPr="00793D31" w:rsidRDefault="00793D31" w:rsidP="00793D31">
      <w:pPr>
        <w:shd w:val="clear" w:color="auto" w:fill="FFFFFF"/>
        <w:spacing w:line="315" w:lineRule="atLeast"/>
        <w:jc w:val="center"/>
        <w:rPr>
          <w:rFonts w:ascii="Open Sans" w:eastAsia="Times New Roman" w:hAnsi="Open Sans" w:cs="Open Sans"/>
          <w:color w:val="222222"/>
          <w:sz w:val="21"/>
          <w:szCs w:val="21"/>
          <w:lang w:eastAsia="pl-PL"/>
        </w:rPr>
      </w:pPr>
      <w:r w:rsidRPr="00793D31">
        <w:rPr>
          <w:rFonts w:ascii="Open Sans" w:eastAsia="Times New Roman" w:hAnsi="Open Sans" w:cs="Open Sans"/>
          <w:noProof/>
          <w:color w:val="222222"/>
          <w:sz w:val="21"/>
          <w:szCs w:val="21"/>
          <w:lang w:eastAsia="pl-PL"/>
        </w:rPr>
        <w:lastRenderedPageBreak/>
        <w:drawing>
          <wp:inline distT="0" distB="0" distL="0" distR="0" wp14:anchorId="3882BF29" wp14:editId="0AEC64BC">
            <wp:extent cx="5715000" cy="5791200"/>
            <wp:effectExtent l="0" t="0" r="0" b="0"/>
            <wp:docPr id="36" name="Obraz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15000" cy="5791200"/>
                    </a:xfrm>
                    <a:prstGeom prst="rect">
                      <a:avLst/>
                    </a:prstGeom>
                    <a:noFill/>
                    <a:ln>
                      <a:noFill/>
                    </a:ln>
                  </pic:spPr>
                </pic:pic>
              </a:graphicData>
            </a:graphic>
          </wp:inline>
        </w:drawing>
      </w:r>
    </w:p>
    <w:p w14:paraId="7CC18D25" w14:textId="77777777" w:rsidR="00793D31" w:rsidRPr="00793D31" w:rsidRDefault="00793D31" w:rsidP="00793D31">
      <w:pPr>
        <w:shd w:val="clear" w:color="auto" w:fill="FFFFFF"/>
        <w:spacing w:before="100" w:beforeAutospacing="1" w:after="100" w:afterAutospacing="1" w:line="240" w:lineRule="auto"/>
        <w:outlineLvl w:val="1"/>
        <w:rPr>
          <w:rFonts w:ascii="Open Sans" w:eastAsia="Times New Roman" w:hAnsi="Open Sans" w:cs="Open Sans"/>
          <w:b/>
          <w:bCs/>
          <w:color w:val="222222"/>
          <w:sz w:val="27"/>
          <w:szCs w:val="27"/>
          <w:lang w:eastAsia="pl-PL"/>
        </w:rPr>
      </w:pPr>
      <w:r w:rsidRPr="00793D31">
        <w:rPr>
          <w:rFonts w:ascii="Open Sans" w:eastAsia="Times New Roman" w:hAnsi="Open Sans" w:cs="Open Sans"/>
          <w:b/>
          <w:bCs/>
          <w:color w:val="222222"/>
          <w:sz w:val="27"/>
          <w:szCs w:val="27"/>
          <w:lang w:eastAsia="pl-PL"/>
        </w:rPr>
        <w:t xml:space="preserve">CO JESZCZE GWARANTUJĄ CI PANELE </w:t>
      </w:r>
      <w:proofErr w:type="spellStart"/>
      <w:r w:rsidRPr="00793D31">
        <w:rPr>
          <w:rFonts w:ascii="Open Sans" w:eastAsia="Times New Roman" w:hAnsi="Open Sans" w:cs="Open Sans"/>
          <w:b/>
          <w:bCs/>
          <w:color w:val="222222"/>
          <w:sz w:val="27"/>
          <w:szCs w:val="27"/>
          <w:lang w:eastAsia="pl-PL"/>
        </w:rPr>
        <w:t>Cronos</w:t>
      </w:r>
      <w:proofErr w:type="spellEnd"/>
      <w:r w:rsidRPr="00793D31">
        <w:rPr>
          <w:rFonts w:ascii="Open Sans" w:eastAsia="Times New Roman" w:hAnsi="Open Sans" w:cs="Open Sans"/>
          <w:b/>
          <w:bCs/>
          <w:color w:val="222222"/>
          <w:sz w:val="27"/>
          <w:szCs w:val="27"/>
          <w:lang w:eastAsia="pl-PL"/>
        </w:rPr>
        <w:t>®?</w:t>
      </w:r>
    </w:p>
    <w:p w14:paraId="2850BA9B" w14:textId="77777777" w:rsidR="00793D31" w:rsidRPr="00793D31" w:rsidRDefault="00793D31" w:rsidP="00793D31">
      <w:pPr>
        <w:numPr>
          <w:ilvl w:val="0"/>
          <w:numId w:val="7"/>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Niesamowicie niskie koszty eksploatacji - nawet do 65% mniej w stosunku do ogrzewania tradycyjnego!</w:t>
      </w:r>
    </w:p>
    <w:p w14:paraId="3C139105" w14:textId="77777777" w:rsidR="00793D31" w:rsidRPr="00793D31" w:rsidRDefault="00793D31" w:rsidP="00793D31">
      <w:pPr>
        <w:numPr>
          <w:ilvl w:val="0"/>
          <w:numId w:val="7"/>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Solidną konstrukcję o bardzo smukłym, stylowym designie - </w:t>
      </w:r>
      <w:r w:rsidRPr="00793D31">
        <w:rPr>
          <w:rFonts w:ascii="Open Sans" w:eastAsia="Times New Roman" w:hAnsi="Open Sans" w:cs="Open Sans"/>
          <w:b/>
          <w:bCs/>
          <w:color w:val="222222"/>
          <w:sz w:val="24"/>
          <w:szCs w:val="24"/>
          <w:lang w:eastAsia="pl-PL"/>
        </w:rPr>
        <w:t>grubość ≤ 21 mm</w:t>
      </w:r>
    </w:p>
    <w:p w14:paraId="55AF35F2" w14:textId="77777777" w:rsidR="00793D31" w:rsidRPr="00793D31" w:rsidRDefault="00793D31" w:rsidP="00793D31">
      <w:pPr>
        <w:numPr>
          <w:ilvl w:val="0"/>
          <w:numId w:val="7"/>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Nienagrzewające się krawędzie grzejnika, trwałe wykończenie natryskowe</w:t>
      </w:r>
    </w:p>
    <w:p w14:paraId="3DB5698B" w14:textId="77777777" w:rsidR="00793D31" w:rsidRPr="00793D31" w:rsidRDefault="00793D31" w:rsidP="00793D31">
      <w:pPr>
        <w:numPr>
          <w:ilvl w:val="0"/>
          <w:numId w:val="7"/>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Idealne dopasowanie do stosowania w </w:t>
      </w:r>
      <w:r w:rsidRPr="00793D31">
        <w:rPr>
          <w:rFonts w:ascii="Open Sans" w:eastAsia="Times New Roman" w:hAnsi="Open Sans" w:cs="Open Sans"/>
          <w:b/>
          <w:bCs/>
          <w:color w:val="222222"/>
          <w:sz w:val="24"/>
          <w:szCs w:val="24"/>
          <w:lang w:eastAsia="pl-PL"/>
        </w:rPr>
        <w:t>biurach, salonach, łazienkach, pomieszczeniach gospodarczych, sypialniach i korytarzach</w:t>
      </w:r>
    </w:p>
    <w:p w14:paraId="739ED129" w14:textId="77777777" w:rsidR="00793D31" w:rsidRPr="00793D31" w:rsidRDefault="00793D31" w:rsidP="00793D31">
      <w:pPr>
        <w:numPr>
          <w:ilvl w:val="0"/>
          <w:numId w:val="7"/>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Eliminację szkodliwego promieniowania elektromagnetycznego</w:t>
      </w:r>
    </w:p>
    <w:p w14:paraId="2ECAFFAA" w14:textId="77777777" w:rsidR="00793D31" w:rsidRPr="00793D31" w:rsidRDefault="00793D31" w:rsidP="00793D31">
      <w:pPr>
        <w:numPr>
          <w:ilvl w:val="0"/>
          <w:numId w:val="7"/>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Ochronę przed przegrzaniem</w:t>
      </w:r>
    </w:p>
    <w:p w14:paraId="3CBEFAA5" w14:textId="77777777" w:rsidR="00793D31" w:rsidRPr="00793D31" w:rsidRDefault="00793D31" w:rsidP="00793D31">
      <w:pPr>
        <w:numPr>
          <w:ilvl w:val="0"/>
          <w:numId w:val="7"/>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Łatwość użytkowania i utrzymania</w:t>
      </w:r>
    </w:p>
    <w:p w14:paraId="05A25646" w14:textId="77777777" w:rsidR="00793D31" w:rsidRPr="00793D31" w:rsidRDefault="00793D31" w:rsidP="00793D31">
      <w:pPr>
        <w:shd w:val="clear" w:color="auto" w:fill="FFFFFF"/>
        <w:spacing w:line="315" w:lineRule="atLeast"/>
        <w:jc w:val="center"/>
        <w:rPr>
          <w:rFonts w:ascii="Open Sans" w:eastAsia="Times New Roman" w:hAnsi="Open Sans" w:cs="Open Sans"/>
          <w:color w:val="222222"/>
          <w:sz w:val="21"/>
          <w:szCs w:val="21"/>
          <w:lang w:eastAsia="pl-PL"/>
        </w:rPr>
      </w:pPr>
      <w:r w:rsidRPr="00793D31">
        <w:rPr>
          <w:rFonts w:ascii="Open Sans" w:eastAsia="Times New Roman" w:hAnsi="Open Sans" w:cs="Open Sans"/>
          <w:noProof/>
          <w:color w:val="222222"/>
          <w:sz w:val="21"/>
          <w:szCs w:val="21"/>
          <w:lang w:eastAsia="pl-PL"/>
        </w:rPr>
        <w:lastRenderedPageBreak/>
        <w:drawing>
          <wp:inline distT="0" distB="0" distL="0" distR="0" wp14:anchorId="29E135CC" wp14:editId="3FD9A11C">
            <wp:extent cx="11430000" cy="11430000"/>
            <wp:effectExtent l="0" t="0" r="0" b="0"/>
            <wp:docPr id="37" name="Obraz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430000" cy="11430000"/>
                    </a:xfrm>
                    <a:prstGeom prst="rect">
                      <a:avLst/>
                    </a:prstGeom>
                    <a:noFill/>
                    <a:ln>
                      <a:noFill/>
                    </a:ln>
                  </pic:spPr>
                </pic:pic>
              </a:graphicData>
            </a:graphic>
          </wp:inline>
        </w:drawing>
      </w:r>
    </w:p>
    <w:p w14:paraId="3FD47619" w14:textId="77777777" w:rsidR="00793D31" w:rsidRPr="00793D31" w:rsidRDefault="00793D31" w:rsidP="00793D31">
      <w:pPr>
        <w:shd w:val="clear" w:color="auto" w:fill="FFFFFF"/>
        <w:spacing w:before="100" w:beforeAutospacing="1" w:after="100" w:afterAutospacing="1" w:line="240" w:lineRule="auto"/>
        <w:outlineLvl w:val="1"/>
        <w:rPr>
          <w:rFonts w:ascii="Open Sans" w:eastAsia="Times New Roman" w:hAnsi="Open Sans" w:cs="Open Sans"/>
          <w:b/>
          <w:bCs/>
          <w:color w:val="222222"/>
          <w:sz w:val="27"/>
          <w:szCs w:val="27"/>
          <w:lang w:eastAsia="pl-PL"/>
        </w:rPr>
      </w:pPr>
      <w:r w:rsidRPr="00793D31">
        <w:rPr>
          <w:rFonts w:ascii="Open Sans" w:eastAsia="Times New Roman" w:hAnsi="Open Sans" w:cs="Open Sans"/>
          <w:b/>
          <w:bCs/>
          <w:color w:val="222222"/>
          <w:sz w:val="27"/>
          <w:szCs w:val="27"/>
          <w:lang w:eastAsia="pl-PL"/>
        </w:rPr>
        <w:lastRenderedPageBreak/>
        <w:t>PROZDROWOTNE WŁAŚCIWOŚCI PODCZERWIENI:</w:t>
      </w:r>
    </w:p>
    <w:p w14:paraId="54C37F89" w14:textId="77777777" w:rsidR="00793D31" w:rsidRPr="00793D31" w:rsidRDefault="00793D31" w:rsidP="00793D31">
      <w:p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W ostatnich latach przeprowadzono szereg testów i badań dotyczących działania promieni podczerwonych.</w:t>
      </w:r>
    </w:p>
    <w:p w14:paraId="6B009E88" w14:textId="77777777" w:rsidR="00793D31" w:rsidRPr="00793D31" w:rsidRDefault="00793D31" w:rsidP="00793D31">
      <w:p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Wyniki jednoznacznie potwierdziły, że:</w:t>
      </w:r>
    </w:p>
    <w:p w14:paraId="11CEB99A" w14:textId="77777777" w:rsidR="00793D31" w:rsidRPr="00793D31" w:rsidRDefault="00793D31" w:rsidP="00793D31">
      <w:pPr>
        <w:numPr>
          <w:ilvl w:val="0"/>
          <w:numId w:val="8"/>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Energia podczerwieni bardzo korzystnie wpływa na nasz układ sercowo-naczyniowy, układ oddechowy oraz wspomaga pracę wielu narządów.</w:t>
      </w:r>
      <w:r w:rsidRPr="00793D31">
        <w:rPr>
          <w:rFonts w:ascii="Open Sans" w:eastAsia="Times New Roman" w:hAnsi="Open Sans" w:cs="Open Sans"/>
          <w:color w:val="222222"/>
          <w:sz w:val="24"/>
          <w:szCs w:val="24"/>
          <w:lang w:eastAsia="pl-PL"/>
        </w:rPr>
        <w:t> Obecnie w medycynie używa się promieniowania podczerwonego do leczenia bólów mięśniowych, kontuzji, stanów zapalnych oraz płytkich zaburzeń krążenia. Promieniowanie wykorzystywane jest także na oddziałach dziecięcych, szczególnie tam, gdzie przebywają noworodki, m.in. wcześniaki, aby wspomóc ich prawidłowy rozwój.</w:t>
      </w:r>
    </w:p>
    <w:p w14:paraId="42B2F587" w14:textId="77777777" w:rsidR="00793D31" w:rsidRPr="00793D31" w:rsidRDefault="00793D31" w:rsidP="00793D31">
      <w:pPr>
        <w:numPr>
          <w:ilvl w:val="0"/>
          <w:numId w:val="8"/>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Jest to ogrzewanie idealne dla alergików</w:t>
      </w:r>
      <w:r w:rsidRPr="00793D31">
        <w:rPr>
          <w:rFonts w:ascii="Open Sans" w:eastAsia="Times New Roman" w:hAnsi="Open Sans" w:cs="Open Sans"/>
          <w:color w:val="222222"/>
          <w:sz w:val="24"/>
          <w:szCs w:val="24"/>
          <w:lang w:eastAsia="pl-PL"/>
        </w:rPr>
        <w:t> - podczas procesu ogrzewania podczerwienią nie dochodzi do cyrkulacji powietrza. Dzięki temu ogrzewanie to zapobiega wzbijaniu się kurzu, a my otrzymujemy powietrze wolne od pyłków i roztoczy, oraz wielu innych alergenów!</w:t>
      </w:r>
    </w:p>
    <w:p w14:paraId="668218CD" w14:textId="77777777" w:rsidR="00793D31" w:rsidRPr="00793D31" w:rsidRDefault="00793D31" w:rsidP="00793D31">
      <w:pPr>
        <w:numPr>
          <w:ilvl w:val="0"/>
          <w:numId w:val="8"/>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Dodatkowo promieniowanie zapobiega powstawaniu wilgoci, co znacznie ogranicza możliwość rozwoju grzybów i pleśni!</w:t>
      </w:r>
    </w:p>
    <w:p w14:paraId="27FE6BBB" w14:textId="77777777" w:rsidR="00793D31" w:rsidRPr="00793D31" w:rsidRDefault="00793D31" w:rsidP="00793D31">
      <w:pPr>
        <w:numPr>
          <w:ilvl w:val="0"/>
          <w:numId w:val="8"/>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Promienniki nie wysuszają powietrza</w:t>
      </w:r>
      <w:r w:rsidRPr="00793D31">
        <w:rPr>
          <w:rFonts w:ascii="Open Sans" w:eastAsia="Times New Roman" w:hAnsi="Open Sans" w:cs="Open Sans"/>
          <w:color w:val="222222"/>
          <w:sz w:val="24"/>
          <w:szCs w:val="24"/>
          <w:lang w:eastAsia="pl-PL"/>
        </w:rPr>
        <w:t> - suche powietrze może prowadzić do podrażnienia błon śluzowych i skóry, oraz być przyczyną nawracających infekcji dróg oddechowych, suchości oczu czy ogólnego osłabienia.</w:t>
      </w:r>
    </w:p>
    <w:p w14:paraId="6677B70E" w14:textId="77777777" w:rsidR="00793D31" w:rsidRPr="00793D31" w:rsidRDefault="00793D31" w:rsidP="00793D31">
      <w:pPr>
        <w:shd w:val="clear" w:color="auto" w:fill="FFFFFF"/>
        <w:spacing w:line="315" w:lineRule="atLeast"/>
        <w:jc w:val="center"/>
        <w:rPr>
          <w:rFonts w:ascii="Open Sans" w:eastAsia="Times New Roman" w:hAnsi="Open Sans" w:cs="Open Sans"/>
          <w:color w:val="222222"/>
          <w:sz w:val="21"/>
          <w:szCs w:val="21"/>
          <w:lang w:eastAsia="pl-PL"/>
        </w:rPr>
      </w:pPr>
      <w:r w:rsidRPr="00793D31">
        <w:rPr>
          <w:rFonts w:ascii="Open Sans" w:eastAsia="Times New Roman" w:hAnsi="Open Sans" w:cs="Open Sans"/>
          <w:noProof/>
          <w:color w:val="222222"/>
          <w:sz w:val="21"/>
          <w:szCs w:val="21"/>
          <w:lang w:eastAsia="pl-PL"/>
        </w:rPr>
        <w:lastRenderedPageBreak/>
        <w:drawing>
          <wp:inline distT="0" distB="0" distL="0" distR="0" wp14:anchorId="1B068C63" wp14:editId="654463F1">
            <wp:extent cx="4229100" cy="6629400"/>
            <wp:effectExtent l="0" t="0" r="0" b="0"/>
            <wp:docPr id="38" name="Obraz 38" descr="GRZEJNIK NA PODCZERWIEŃ PROMIENNIK IR 800W + NOGI Marka Cronos Hea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GRZEJNIK NA PODCZERWIEŃ PROMIENNIK IR 800W + NOGI Marka Cronos Heater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29100" cy="6629400"/>
                    </a:xfrm>
                    <a:prstGeom prst="rect">
                      <a:avLst/>
                    </a:prstGeom>
                    <a:noFill/>
                    <a:ln>
                      <a:noFill/>
                    </a:ln>
                  </pic:spPr>
                </pic:pic>
              </a:graphicData>
            </a:graphic>
          </wp:inline>
        </w:drawing>
      </w:r>
    </w:p>
    <w:p w14:paraId="19B670ED" w14:textId="77777777" w:rsidR="00793D31" w:rsidRPr="00793D31" w:rsidRDefault="00793D31" w:rsidP="00793D31">
      <w:pPr>
        <w:shd w:val="clear" w:color="auto" w:fill="FFFFFF"/>
        <w:spacing w:before="100" w:beforeAutospacing="1" w:after="100" w:afterAutospacing="1" w:line="240" w:lineRule="auto"/>
        <w:outlineLvl w:val="1"/>
        <w:rPr>
          <w:rFonts w:ascii="Open Sans" w:eastAsia="Times New Roman" w:hAnsi="Open Sans" w:cs="Open Sans"/>
          <w:b/>
          <w:bCs/>
          <w:color w:val="222222"/>
          <w:sz w:val="27"/>
          <w:szCs w:val="27"/>
          <w:lang w:eastAsia="pl-PL"/>
        </w:rPr>
      </w:pPr>
      <w:r w:rsidRPr="00793D31">
        <w:rPr>
          <w:rFonts w:ascii="Open Sans" w:eastAsia="Times New Roman" w:hAnsi="Open Sans" w:cs="Open Sans"/>
          <w:b/>
          <w:bCs/>
          <w:color w:val="222222"/>
          <w:sz w:val="27"/>
          <w:szCs w:val="27"/>
          <w:lang w:eastAsia="pl-PL"/>
        </w:rPr>
        <w:t>KORZYSTNY WPŁYW NA ZDROWIE I BRAK STRAT CIEPŁA:</w:t>
      </w:r>
    </w:p>
    <w:p w14:paraId="0716E99A" w14:textId="77777777" w:rsidR="00793D31" w:rsidRPr="00793D31" w:rsidRDefault="00793D31" w:rsidP="00793D31">
      <w:pPr>
        <w:numPr>
          <w:ilvl w:val="0"/>
          <w:numId w:val="9"/>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Podczas procesu ogrzewania podczerwienią nie dochodzi do cyrkulacji powietrza.</w:t>
      </w:r>
      <w:r w:rsidRPr="00793D31">
        <w:rPr>
          <w:rFonts w:ascii="Open Sans" w:eastAsia="Times New Roman" w:hAnsi="Open Sans" w:cs="Open Sans"/>
          <w:color w:val="222222"/>
          <w:sz w:val="24"/>
          <w:szCs w:val="24"/>
          <w:lang w:eastAsia="pl-PL"/>
        </w:rPr>
        <w:t> Dzięki temu, </w:t>
      </w:r>
      <w:r w:rsidRPr="00793D31">
        <w:rPr>
          <w:rFonts w:ascii="Open Sans" w:eastAsia="Times New Roman" w:hAnsi="Open Sans" w:cs="Open Sans"/>
          <w:b/>
          <w:bCs/>
          <w:color w:val="222222"/>
          <w:sz w:val="24"/>
          <w:szCs w:val="24"/>
          <w:lang w:eastAsia="pl-PL"/>
        </w:rPr>
        <w:t>ogrzewanie to zapobiega wzbijaniu się kurzu, a my dostajemy powietrze czyste, wolne od pyłków, roztoczy i wielu innych alergenów </w:t>
      </w:r>
      <w:r w:rsidRPr="00793D31">
        <w:rPr>
          <w:rFonts w:ascii="Open Sans" w:eastAsia="Times New Roman" w:hAnsi="Open Sans" w:cs="Open Sans"/>
          <w:color w:val="222222"/>
          <w:sz w:val="24"/>
          <w:szCs w:val="24"/>
          <w:lang w:eastAsia="pl-PL"/>
        </w:rPr>
        <w:t>- słowem: środowisko sprzyjające alergikom.</w:t>
      </w:r>
    </w:p>
    <w:p w14:paraId="150C6096" w14:textId="77777777" w:rsidR="00793D31" w:rsidRPr="00793D31" w:rsidRDefault="00793D31" w:rsidP="00793D31">
      <w:pPr>
        <w:numPr>
          <w:ilvl w:val="0"/>
          <w:numId w:val="9"/>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Nasze mieszkanie, dom, czy biuro stają się wolne od grzybów i pleśni, ponieważ ogrzewanie zapobiega powstawaniu wilgoci!</w:t>
      </w:r>
    </w:p>
    <w:p w14:paraId="16E21158" w14:textId="77777777" w:rsidR="00793D31" w:rsidRPr="00793D31" w:rsidRDefault="00793D31" w:rsidP="00793D31">
      <w:pPr>
        <w:numPr>
          <w:ilvl w:val="0"/>
          <w:numId w:val="9"/>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lastRenderedPageBreak/>
        <w:t>W medycynie używa się promieni podczerwieni do leczenia bólów mięśniowych, kontuzji i stanów zapalnych oraz płytkich zaburzeń krążenia. Energia podczerwieni wpływa również bardzo korzystnie na nasz układ sercowo-naczyniowy, układ oddechowy i wspomaga pracę wielu narządów.</w:t>
      </w:r>
    </w:p>
    <w:p w14:paraId="79C00EF1" w14:textId="77777777" w:rsidR="00793D31" w:rsidRPr="00793D31" w:rsidRDefault="00793D31" w:rsidP="00793D31">
      <w:pPr>
        <w:numPr>
          <w:ilvl w:val="0"/>
          <w:numId w:val="9"/>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Dodatkowo panel nie wysusza powietrza!</w:t>
      </w:r>
    </w:p>
    <w:p w14:paraId="580A39AC" w14:textId="77777777" w:rsidR="00793D31" w:rsidRPr="00793D31" w:rsidRDefault="00793D31" w:rsidP="00793D31">
      <w:pPr>
        <w:numPr>
          <w:ilvl w:val="0"/>
          <w:numId w:val="9"/>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Brak strat ciepła: </w:t>
      </w:r>
      <w:r w:rsidRPr="00793D31">
        <w:rPr>
          <w:rFonts w:ascii="Open Sans" w:eastAsia="Times New Roman" w:hAnsi="Open Sans" w:cs="Open Sans"/>
          <w:color w:val="222222"/>
          <w:sz w:val="24"/>
          <w:szCs w:val="24"/>
          <w:lang w:eastAsia="pl-PL"/>
        </w:rPr>
        <w:t>podstawową różnicą i zaletą ogrzewania promieniami podczerwonymi jest fakt, że nie dochodzi do ogrzania powietrza, jak przy tradycyjnych grzejnikach, lecz </w:t>
      </w:r>
      <w:r w:rsidRPr="00793D31">
        <w:rPr>
          <w:rFonts w:ascii="Open Sans" w:eastAsia="Times New Roman" w:hAnsi="Open Sans" w:cs="Open Sans"/>
          <w:b/>
          <w:bCs/>
          <w:color w:val="222222"/>
          <w:sz w:val="24"/>
          <w:szCs w:val="24"/>
          <w:lang w:eastAsia="pl-PL"/>
        </w:rPr>
        <w:t>energia cieplna, którą wytwarza promiennik bez żadnych strat przebiega przez powietrze i oddziałuje ogrzewając bezpośrednio osoby, zwierzęta, przedmioty znajdujące się w obszarze jej padania</w:t>
      </w:r>
      <w:r w:rsidRPr="00793D31">
        <w:rPr>
          <w:rFonts w:ascii="Open Sans" w:eastAsia="Times New Roman" w:hAnsi="Open Sans" w:cs="Open Sans"/>
          <w:color w:val="222222"/>
          <w:sz w:val="24"/>
          <w:szCs w:val="24"/>
          <w:lang w:eastAsia="pl-PL"/>
        </w:rPr>
        <w:t>.</w:t>
      </w:r>
    </w:p>
    <w:p w14:paraId="1B535AB9" w14:textId="77777777" w:rsidR="00793D31" w:rsidRPr="00793D31" w:rsidRDefault="00793D31" w:rsidP="00793D31">
      <w:pPr>
        <w:numPr>
          <w:ilvl w:val="0"/>
          <w:numId w:val="9"/>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Promieniowanie podczerwone nie jest widzialne dla ludzkiego oka</w:t>
      </w:r>
      <w:r w:rsidRPr="00793D31">
        <w:rPr>
          <w:rFonts w:ascii="Open Sans" w:eastAsia="Times New Roman" w:hAnsi="Open Sans" w:cs="Open Sans"/>
          <w:color w:val="222222"/>
          <w:sz w:val="24"/>
          <w:szCs w:val="24"/>
          <w:lang w:eastAsia="pl-PL"/>
        </w:rPr>
        <w:t> - jest odczuwalne w postaci ciepła.</w:t>
      </w:r>
    </w:p>
    <w:p w14:paraId="67CC1983" w14:textId="77777777" w:rsidR="00793D31" w:rsidRPr="00793D31" w:rsidRDefault="00793D31" w:rsidP="00793D31">
      <w:pPr>
        <w:numPr>
          <w:ilvl w:val="0"/>
          <w:numId w:val="9"/>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Niezależnie od konstrukcji promiennika, </w:t>
      </w:r>
      <w:r w:rsidRPr="00793D31">
        <w:rPr>
          <w:rFonts w:ascii="Open Sans" w:eastAsia="Times New Roman" w:hAnsi="Open Sans" w:cs="Open Sans"/>
          <w:b/>
          <w:bCs/>
          <w:color w:val="222222"/>
          <w:sz w:val="24"/>
          <w:szCs w:val="24"/>
          <w:lang w:eastAsia="pl-PL"/>
        </w:rPr>
        <w:t>ocieplanie podczerwienią jest całkowicie naturalne - jest wytwarzane m.in. przez ogrzewające nas słońce!</w:t>
      </w:r>
    </w:p>
    <w:p w14:paraId="1BFB9A2C" w14:textId="77777777" w:rsidR="00793D31" w:rsidRPr="00793D31" w:rsidRDefault="00793D31" w:rsidP="00793D31">
      <w:pPr>
        <w:shd w:val="clear" w:color="auto" w:fill="FFFFFF"/>
        <w:spacing w:before="100" w:beforeAutospacing="1" w:after="100" w:afterAutospacing="1" w:line="240" w:lineRule="auto"/>
        <w:outlineLvl w:val="1"/>
        <w:rPr>
          <w:rFonts w:ascii="Open Sans" w:eastAsia="Times New Roman" w:hAnsi="Open Sans" w:cs="Open Sans"/>
          <w:b/>
          <w:bCs/>
          <w:color w:val="222222"/>
          <w:sz w:val="27"/>
          <w:szCs w:val="27"/>
          <w:lang w:eastAsia="pl-PL"/>
        </w:rPr>
      </w:pPr>
      <w:r w:rsidRPr="00793D31">
        <w:rPr>
          <w:rFonts w:ascii="Open Sans" w:eastAsia="Times New Roman" w:hAnsi="Open Sans" w:cs="Open Sans"/>
          <w:b/>
          <w:bCs/>
          <w:color w:val="222222"/>
          <w:sz w:val="27"/>
          <w:szCs w:val="27"/>
          <w:lang w:eastAsia="pl-PL"/>
        </w:rPr>
        <w:t>ZALETY KORZYSTANIA Z PANELI NA PODCZERWIEŃ:</w:t>
      </w:r>
    </w:p>
    <w:p w14:paraId="1E564CD3"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Korzystanie z promiennika podczerwieni jest w pełni bezpieczne, ponieważ posiada zabezpieczenie przed przegrzaniem.</w:t>
      </w:r>
    </w:p>
    <w:p w14:paraId="6FCDEF06"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Uniwersalność zastosowania </w:t>
      </w:r>
      <w:r w:rsidRPr="00793D31">
        <w:rPr>
          <w:rFonts w:ascii="Open Sans" w:eastAsia="Times New Roman" w:hAnsi="Open Sans" w:cs="Open Sans"/>
          <w:color w:val="222222"/>
          <w:sz w:val="24"/>
          <w:szCs w:val="24"/>
          <w:lang w:eastAsia="pl-PL"/>
        </w:rPr>
        <w:t xml:space="preserve">jest możliwa nie tylko dzięki estetycznemu i minimalistycznemu designowi (wygląd, kształt, </w:t>
      </w:r>
      <w:proofErr w:type="spellStart"/>
      <w:r w:rsidRPr="00793D31">
        <w:rPr>
          <w:rFonts w:ascii="Open Sans" w:eastAsia="Times New Roman" w:hAnsi="Open Sans" w:cs="Open Sans"/>
          <w:color w:val="222222"/>
          <w:sz w:val="24"/>
          <w:szCs w:val="24"/>
          <w:lang w:eastAsia="pl-PL"/>
        </w:rPr>
        <w:t>ultracienki</w:t>
      </w:r>
      <w:proofErr w:type="spellEnd"/>
      <w:r w:rsidRPr="00793D31">
        <w:rPr>
          <w:rFonts w:ascii="Open Sans" w:eastAsia="Times New Roman" w:hAnsi="Open Sans" w:cs="Open Sans"/>
          <w:color w:val="222222"/>
          <w:sz w:val="24"/>
          <w:szCs w:val="24"/>
          <w:lang w:eastAsia="pl-PL"/>
        </w:rPr>
        <w:t xml:space="preserve"> panel), a także </w:t>
      </w:r>
      <w:r w:rsidRPr="00793D31">
        <w:rPr>
          <w:rFonts w:ascii="Open Sans" w:eastAsia="Times New Roman" w:hAnsi="Open Sans" w:cs="Open Sans"/>
          <w:b/>
          <w:bCs/>
          <w:color w:val="222222"/>
          <w:sz w:val="24"/>
          <w:szCs w:val="24"/>
          <w:lang w:eastAsia="pl-PL"/>
        </w:rPr>
        <w:t>natychmiastowemu nagrzewaniu się</w:t>
      </w:r>
      <w:r w:rsidRPr="00793D31">
        <w:rPr>
          <w:rFonts w:ascii="Open Sans" w:eastAsia="Times New Roman" w:hAnsi="Open Sans" w:cs="Open Sans"/>
          <w:color w:val="222222"/>
          <w:sz w:val="24"/>
          <w:szCs w:val="24"/>
          <w:lang w:eastAsia="pl-PL"/>
        </w:rPr>
        <w:t>.</w:t>
      </w:r>
    </w:p>
    <w:p w14:paraId="4A57B81C"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Zasilanie grzejnika - z gniazdka o napięciu 220-240V.</w:t>
      </w:r>
    </w:p>
    <w:p w14:paraId="223ED8A0"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 xml:space="preserve">Korzyści panelu grzewczego </w:t>
      </w:r>
      <w:proofErr w:type="spellStart"/>
      <w:r w:rsidRPr="00793D31">
        <w:rPr>
          <w:rFonts w:ascii="Open Sans" w:eastAsia="Times New Roman" w:hAnsi="Open Sans" w:cs="Open Sans"/>
          <w:b/>
          <w:bCs/>
          <w:color w:val="222222"/>
          <w:sz w:val="24"/>
          <w:szCs w:val="24"/>
          <w:lang w:eastAsia="pl-PL"/>
        </w:rPr>
        <w:t>Cronos</w:t>
      </w:r>
      <w:proofErr w:type="spellEnd"/>
      <w:r w:rsidRPr="00793D31">
        <w:rPr>
          <w:rFonts w:ascii="Open Sans" w:eastAsia="Times New Roman" w:hAnsi="Open Sans" w:cs="Open Sans"/>
          <w:b/>
          <w:bCs/>
          <w:color w:val="222222"/>
          <w:sz w:val="24"/>
          <w:szCs w:val="24"/>
          <w:lang w:eastAsia="pl-PL"/>
        </w:rPr>
        <w:t>®:</w:t>
      </w:r>
    </w:p>
    <w:p w14:paraId="60092C6B"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Technologia Eco Wall</w:t>
      </w:r>
      <w:r w:rsidRPr="00793D31">
        <w:rPr>
          <w:rFonts w:ascii="Open Sans" w:eastAsia="Times New Roman" w:hAnsi="Open Sans" w:cs="Open Sans"/>
          <w:color w:val="222222"/>
          <w:sz w:val="24"/>
          <w:szCs w:val="24"/>
          <w:lang w:eastAsia="pl-PL"/>
        </w:rPr>
        <w:t> - ekologicznego ogrzewania na podczerwień</w:t>
      </w:r>
    </w:p>
    <w:p w14:paraId="5AF9EAD9"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Natychmiastowe odczuwanie ciepła (</w:t>
      </w:r>
      <w:r w:rsidRPr="00793D31">
        <w:rPr>
          <w:rFonts w:ascii="Open Sans" w:eastAsia="Times New Roman" w:hAnsi="Open Sans" w:cs="Open Sans"/>
          <w:b/>
          <w:bCs/>
          <w:color w:val="222222"/>
          <w:sz w:val="24"/>
          <w:szCs w:val="24"/>
          <w:lang w:eastAsia="pl-PL"/>
        </w:rPr>
        <w:t>oddziałuje na istoty żywe i przedmioty, nie na powietrze</w:t>
      </w:r>
      <w:r w:rsidRPr="00793D31">
        <w:rPr>
          <w:rFonts w:ascii="Open Sans" w:eastAsia="Times New Roman" w:hAnsi="Open Sans" w:cs="Open Sans"/>
          <w:color w:val="222222"/>
          <w:sz w:val="24"/>
          <w:szCs w:val="24"/>
          <w:lang w:eastAsia="pl-PL"/>
        </w:rPr>
        <w:t>)</w:t>
      </w:r>
    </w:p>
    <w:p w14:paraId="40B368D7"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Skuteczniejsze ogrzewanie niż tradycyjnym grzejnikami </w:t>
      </w:r>
      <w:r w:rsidRPr="00793D31">
        <w:rPr>
          <w:rFonts w:ascii="Open Sans" w:eastAsia="Times New Roman" w:hAnsi="Open Sans" w:cs="Open Sans"/>
          <w:b/>
          <w:bCs/>
          <w:color w:val="222222"/>
          <w:sz w:val="24"/>
          <w:szCs w:val="24"/>
          <w:lang w:eastAsia="pl-PL"/>
        </w:rPr>
        <w:t>(brak strat ciepła)</w:t>
      </w:r>
    </w:p>
    <w:p w14:paraId="3DC9CA0F"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Łatwy montaż</w:t>
      </w:r>
    </w:p>
    <w:p w14:paraId="01598602"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Konstrukcja opracowana tak, aby nie przyciągać i gromadzić kurzu.</w:t>
      </w:r>
    </w:p>
    <w:p w14:paraId="6276A50F"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Wygodna i prosta obsługa</w:t>
      </w:r>
    </w:p>
    <w:p w14:paraId="7CA72257"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Przyjazność alergikom</w:t>
      </w:r>
      <w:r w:rsidRPr="00793D31">
        <w:rPr>
          <w:rFonts w:ascii="Open Sans" w:eastAsia="Times New Roman" w:hAnsi="Open Sans" w:cs="Open Sans"/>
          <w:color w:val="222222"/>
          <w:sz w:val="24"/>
          <w:szCs w:val="24"/>
          <w:lang w:eastAsia="pl-PL"/>
        </w:rPr>
        <w:t> – dzięki bezproblemowemu utrzymaniu czystości </w:t>
      </w:r>
      <w:r w:rsidRPr="00793D31">
        <w:rPr>
          <w:rFonts w:ascii="Open Sans" w:eastAsia="Times New Roman" w:hAnsi="Open Sans" w:cs="Open Sans"/>
          <w:b/>
          <w:bCs/>
          <w:color w:val="222222"/>
          <w:sz w:val="24"/>
          <w:szCs w:val="24"/>
          <w:lang w:eastAsia="pl-PL"/>
        </w:rPr>
        <w:t>nie wzbija kurzu i nie powoduje cyrkulacji powietrza!</w:t>
      </w:r>
    </w:p>
    <w:p w14:paraId="32DD4C82"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Estetyczny i minimalistyczny design </w:t>
      </w:r>
      <w:r w:rsidRPr="00793D31">
        <w:rPr>
          <w:rFonts w:ascii="Open Sans" w:eastAsia="Times New Roman" w:hAnsi="Open Sans" w:cs="Open Sans"/>
          <w:color w:val="222222"/>
          <w:sz w:val="24"/>
          <w:szCs w:val="24"/>
          <w:lang w:eastAsia="pl-PL"/>
        </w:rPr>
        <w:t>(wkomponuje się w każdą przestrzeń!)</w:t>
      </w:r>
    </w:p>
    <w:p w14:paraId="6ECCD617"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Lecznicze promienie podczerwieni</w:t>
      </w:r>
    </w:p>
    <w:p w14:paraId="433E1968"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Energooszczędność</w:t>
      </w:r>
    </w:p>
    <w:p w14:paraId="406177BC"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Długa żywotność</w:t>
      </w:r>
    </w:p>
    <w:p w14:paraId="763B2FAD"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Działanie bezwonne i bezgłośne</w:t>
      </w:r>
    </w:p>
    <w:p w14:paraId="57A0EB85"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Ochrona przed przegrzaniem</w:t>
      </w:r>
    </w:p>
    <w:p w14:paraId="537827E7"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lastRenderedPageBreak/>
        <w:t>Spełnianie przez grzejnik wszelkich rygorystycznych norm i standardów</w:t>
      </w:r>
    </w:p>
    <w:p w14:paraId="439FB9E9" w14:textId="77777777" w:rsidR="00793D31" w:rsidRPr="00793D31" w:rsidRDefault="00793D31" w:rsidP="00793D31">
      <w:pPr>
        <w:numPr>
          <w:ilvl w:val="0"/>
          <w:numId w:val="10"/>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Solidność i </w:t>
      </w:r>
      <w:r w:rsidRPr="00793D31">
        <w:rPr>
          <w:rFonts w:ascii="Open Sans" w:eastAsia="Times New Roman" w:hAnsi="Open Sans" w:cs="Open Sans"/>
          <w:b/>
          <w:bCs/>
          <w:color w:val="222222"/>
          <w:sz w:val="24"/>
          <w:szCs w:val="24"/>
          <w:lang w:eastAsia="pl-PL"/>
        </w:rPr>
        <w:t>precyzja wykonania</w:t>
      </w:r>
    </w:p>
    <w:p w14:paraId="61ABF62F" w14:textId="77777777" w:rsidR="00793D31" w:rsidRPr="00793D31" w:rsidRDefault="00793D31" w:rsidP="00793D31">
      <w:pPr>
        <w:shd w:val="clear" w:color="auto" w:fill="FFFFFF"/>
        <w:spacing w:line="315" w:lineRule="atLeast"/>
        <w:jc w:val="center"/>
        <w:rPr>
          <w:rFonts w:ascii="Open Sans" w:eastAsia="Times New Roman" w:hAnsi="Open Sans" w:cs="Open Sans"/>
          <w:color w:val="222222"/>
          <w:sz w:val="21"/>
          <w:szCs w:val="21"/>
          <w:lang w:eastAsia="pl-PL"/>
        </w:rPr>
      </w:pPr>
      <w:r w:rsidRPr="00793D31">
        <w:rPr>
          <w:rFonts w:ascii="Open Sans" w:eastAsia="Times New Roman" w:hAnsi="Open Sans" w:cs="Open Sans"/>
          <w:noProof/>
          <w:color w:val="222222"/>
          <w:sz w:val="21"/>
          <w:szCs w:val="21"/>
          <w:lang w:eastAsia="pl-PL"/>
        </w:rPr>
        <w:drawing>
          <wp:inline distT="0" distB="0" distL="0" distR="0" wp14:anchorId="0BBAF450" wp14:editId="1E3B59C9">
            <wp:extent cx="3162300" cy="3162300"/>
            <wp:effectExtent l="0" t="0" r="0" b="0"/>
            <wp:docPr id="39" name="Obraz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62300" cy="3162300"/>
                    </a:xfrm>
                    <a:prstGeom prst="rect">
                      <a:avLst/>
                    </a:prstGeom>
                    <a:noFill/>
                    <a:ln>
                      <a:noFill/>
                    </a:ln>
                  </pic:spPr>
                </pic:pic>
              </a:graphicData>
            </a:graphic>
          </wp:inline>
        </w:drawing>
      </w:r>
    </w:p>
    <w:p w14:paraId="1D106169" w14:textId="77777777" w:rsidR="00793D31" w:rsidRPr="00793D31" w:rsidRDefault="00793D31" w:rsidP="00793D31">
      <w:pPr>
        <w:shd w:val="clear" w:color="auto" w:fill="FFFFFF"/>
        <w:spacing w:before="100" w:beforeAutospacing="1" w:after="100" w:afterAutospacing="1" w:line="240" w:lineRule="auto"/>
        <w:outlineLvl w:val="1"/>
        <w:rPr>
          <w:rFonts w:ascii="Open Sans" w:eastAsia="Times New Roman" w:hAnsi="Open Sans" w:cs="Open Sans"/>
          <w:b/>
          <w:bCs/>
          <w:color w:val="222222"/>
          <w:sz w:val="27"/>
          <w:szCs w:val="27"/>
          <w:lang w:eastAsia="pl-PL"/>
        </w:rPr>
      </w:pPr>
      <w:r w:rsidRPr="00793D31">
        <w:rPr>
          <w:rFonts w:ascii="Open Sans" w:eastAsia="Times New Roman" w:hAnsi="Open Sans" w:cs="Open Sans"/>
          <w:b/>
          <w:bCs/>
          <w:color w:val="222222"/>
          <w:sz w:val="27"/>
          <w:szCs w:val="27"/>
          <w:lang w:eastAsia="pl-PL"/>
        </w:rPr>
        <w:t>SPECYFIKACJA I DANE TECHNICZNE GRZEJNIKA:</w:t>
      </w:r>
    </w:p>
    <w:p w14:paraId="1875C80C" w14:textId="77777777" w:rsidR="00793D31" w:rsidRPr="00793D31" w:rsidRDefault="00793D31" w:rsidP="00793D31">
      <w:pPr>
        <w:numPr>
          <w:ilvl w:val="0"/>
          <w:numId w:val="1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Model:</w:t>
      </w:r>
      <w:r w:rsidRPr="00793D31">
        <w:rPr>
          <w:rFonts w:ascii="Open Sans" w:eastAsia="Times New Roman" w:hAnsi="Open Sans" w:cs="Open Sans"/>
          <w:color w:val="222222"/>
          <w:sz w:val="24"/>
          <w:szCs w:val="24"/>
          <w:lang w:eastAsia="pl-PL"/>
        </w:rPr>
        <w:t> P800</w:t>
      </w:r>
    </w:p>
    <w:p w14:paraId="79883219" w14:textId="77777777" w:rsidR="00793D31" w:rsidRPr="00793D31" w:rsidRDefault="00793D31" w:rsidP="00793D31">
      <w:pPr>
        <w:numPr>
          <w:ilvl w:val="0"/>
          <w:numId w:val="1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Napięcie:</w:t>
      </w:r>
      <w:r w:rsidRPr="00793D31">
        <w:rPr>
          <w:rFonts w:ascii="Open Sans" w:eastAsia="Times New Roman" w:hAnsi="Open Sans" w:cs="Open Sans"/>
          <w:color w:val="222222"/>
          <w:sz w:val="24"/>
          <w:szCs w:val="24"/>
          <w:lang w:eastAsia="pl-PL"/>
        </w:rPr>
        <w:t> AC 220-240V</w:t>
      </w:r>
    </w:p>
    <w:p w14:paraId="78F6DCB1" w14:textId="77777777" w:rsidR="00793D31" w:rsidRPr="00793D31" w:rsidRDefault="00793D31" w:rsidP="00793D31">
      <w:pPr>
        <w:numPr>
          <w:ilvl w:val="0"/>
          <w:numId w:val="1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Częstotliwość:</w:t>
      </w:r>
      <w:r w:rsidRPr="00793D31">
        <w:rPr>
          <w:rFonts w:ascii="Open Sans" w:eastAsia="Times New Roman" w:hAnsi="Open Sans" w:cs="Open Sans"/>
          <w:color w:val="222222"/>
          <w:sz w:val="24"/>
          <w:szCs w:val="24"/>
          <w:lang w:eastAsia="pl-PL"/>
        </w:rPr>
        <w:t xml:space="preserve"> 50/60 </w:t>
      </w:r>
      <w:proofErr w:type="spellStart"/>
      <w:r w:rsidRPr="00793D31">
        <w:rPr>
          <w:rFonts w:ascii="Open Sans" w:eastAsia="Times New Roman" w:hAnsi="Open Sans" w:cs="Open Sans"/>
          <w:color w:val="222222"/>
          <w:sz w:val="24"/>
          <w:szCs w:val="24"/>
          <w:lang w:eastAsia="pl-PL"/>
        </w:rPr>
        <w:t>Hz</w:t>
      </w:r>
      <w:proofErr w:type="spellEnd"/>
    </w:p>
    <w:p w14:paraId="317D7CFF" w14:textId="77777777" w:rsidR="00793D31" w:rsidRPr="00793D31" w:rsidRDefault="00793D31" w:rsidP="00793D31">
      <w:pPr>
        <w:numPr>
          <w:ilvl w:val="0"/>
          <w:numId w:val="1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Moc:</w:t>
      </w:r>
      <w:r w:rsidRPr="00793D31">
        <w:rPr>
          <w:rFonts w:ascii="Open Sans" w:eastAsia="Times New Roman" w:hAnsi="Open Sans" w:cs="Open Sans"/>
          <w:color w:val="222222"/>
          <w:sz w:val="24"/>
          <w:szCs w:val="24"/>
          <w:lang w:eastAsia="pl-PL"/>
        </w:rPr>
        <w:t> 800W</w:t>
      </w:r>
    </w:p>
    <w:p w14:paraId="3630FE81" w14:textId="77777777" w:rsidR="00793D31" w:rsidRPr="00793D31" w:rsidRDefault="00793D31" w:rsidP="00793D31">
      <w:pPr>
        <w:numPr>
          <w:ilvl w:val="0"/>
          <w:numId w:val="1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Rzeczywisty pobór mocy:</w:t>
      </w:r>
      <w:r w:rsidRPr="00793D31">
        <w:rPr>
          <w:rFonts w:ascii="Open Sans" w:eastAsia="Times New Roman" w:hAnsi="Open Sans" w:cs="Open Sans"/>
          <w:color w:val="222222"/>
          <w:sz w:val="24"/>
          <w:szCs w:val="24"/>
          <w:lang w:eastAsia="pl-PL"/>
        </w:rPr>
        <w:t> ok. 730W</w:t>
      </w:r>
    </w:p>
    <w:p w14:paraId="10A079BA" w14:textId="77777777" w:rsidR="00793D31" w:rsidRPr="00793D31" w:rsidRDefault="00793D31" w:rsidP="00793D31">
      <w:pPr>
        <w:numPr>
          <w:ilvl w:val="0"/>
          <w:numId w:val="1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Powierzchnia grzania: </w:t>
      </w:r>
      <w:r w:rsidRPr="00793D31">
        <w:rPr>
          <w:rFonts w:ascii="Open Sans" w:eastAsia="Times New Roman" w:hAnsi="Open Sans" w:cs="Open Sans"/>
          <w:color w:val="222222"/>
          <w:sz w:val="24"/>
          <w:szCs w:val="24"/>
          <w:lang w:eastAsia="pl-PL"/>
        </w:rPr>
        <w:t>do</w:t>
      </w:r>
      <w:r w:rsidRPr="00793D31">
        <w:rPr>
          <w:rFonts w:ascii="Open Sans" w:eastAsia="Times New Roman" w:hAnsi="Open Sans" w:cs="Open Sans"/>
          <w:b/>
          <w:bCs/>
          <w:color w:val="222222"/>
          <w:sz w:val="24"/>
          <w:szCs w:val="24"/>
          <w:lang w:eastAsia="pl-PL"/>
        </w:rPr>
        <w:t> </w:t>
      </w:r>
      <w:r w:rsidRPr="00793D31">
        <w:rPr>
          <w:rFonts w:ascii="Open Sans" w:eastAsia="Times New Roman" w:hAnsi="Open Sans" w:cs="Open Sans"/>
          <w:color w:val="222222"/>
          <w:sz w:val="24"/>
          <w:szCs w:val="24"/>
          <w:lang w:eastAsia="pl-PL"/>
        </w:rPr>
        <w:t>18 m²</w:t>
      </w:r>
    </w:p>
    <w:p w14:paraId="776A8665" w14:textId="77777777" w:rsidR="00793D31" w:rsidRPr="00793D31" w:rsidRDefault="00793D31" w:rsidP="00793D31">
      <w:pPr>
        <w:numPr>
          <w:ilvl w:val="0"/>
          <w:numId w:val="1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Elementy grzewczy:</w:t>
      </w:r>
      <w:r w:rsidRPr="00793D31">
        <w:rPr>
          <w:rFonts w:ascii="Open Sans" w:eastAsia="Times New Roman" w:hAnsi="Open Sans" w:cs="Open Sans"/>
          <w:color w:val="222222"/>
          <w:sz w:val="24"/>
          <w:szCs w:val="24"/>
          <w:lang w:eastAsia="pl-PL"/>
        </w:rPr>
        <w:t> kryształ węgla</w:t>
      </w:r>
    </w:p>
    <w:p w14:paraId="4CB2C8E0" w14:textId="77777777" w:rsidR="00793D31" w:rsidRPr="00793D31" w:rsidRDefault="00793D31" w:rsidP="00793D31">
      <w:pPr>
        <w:numPr>
          <w:ilvl w:val="0"/>
          <w:numId w:val="1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Klasa IP:</w:t>
      </w:r>
      <w:r w:rsidRPr="00793D31">
        <w:rPr>
          <w:rFonts w:ascii="Open Sans" w:eastAsia="Times New Roman" w:hAnsi="Open Sans" w:cs="Open Sans"/>
          <w:color w:val="222222"/>
          <w:sz w:val="24"/>
          <w:szCs w:val="24"/>
          <w:lang w:eastAsia="pl-PL"/>
        </w:rPr>
        <w:t> 54 (oprócz wtyczki)</w:t>
      </w:r>
    </w:p>
    <w:p w14:paraId="01D120B5" w14:textId="77777777" w:rsidR="00793D31" w:rsidRPr="00793D31" w:rsidRDefault="00793D31" w:rsidP="00793D31">
      <w:pPr>
        <w:numPr>
          <w:ilvl w:val="0"/>
          <w:numId w:val="1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Ramka:</w:t>
      </w:r>
      <w:r w:rsidRPr="00793D31">
        <w:rPr>
          <w:rFonts w:ascii="Open Sans" w:eastAsia="Times New Roman" w:hAnsi="Open Sans" w:cs="Open Sans"/>
          <w:color w:val="222222"/>
          <w:sz w:val="24"/>
          <w:szCs w:val="24"/>
          <w:lang w:eastAsia="pl-PL"/>
        </w:rPr>
        <w:t> biała</w:t>
      </w:r>
    </w:p>
    <w:p w14:paraId="4EE05F60" w14:textId="77777777" w:rsidR="00793D31" w:rsidRPr="00793D31" w:rsidRDefault="00793D31" w:rsidP="00793D31">
      <w:pPr>
        <w:numPr>
          <w:ilvl w:val="0"/>
          <w:numId w:val="1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Kolor:</w:t>
      </w:r>
      <w:r w:rsidRPr="00793D31">
        <w:rPr>
          <w:rFonts w:ascii="Open Sans" w:eastAsia="Times New Roman" w:hAnsi="Open Sans" w:cs="Open Sans"/>
          <w:color w:val="222222"/>
          <w:sz w:val="24"/>
          <w:szCs w:val="24"/>
          <w:lang w:eastAsia="pl-PL"/>
        </w:rPr>
        <w:t> biały</w:t>
      </w:r>
    </w:p>
    <w:p w14:paraId="10B7B262" w14:textId="77777777" w:rsidR="00793D31" w:rsidRPr="00793D31" w:rsidRDefault="00793D31" w:rsidP="00793D31">
      <w:pPr>
        <w:numPr>
          <w:ilvl w:val="0"/>
          <w:numId w:val="1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Wymiary:</w:t>
      </w:r>
      <w:r w:rsidRPr="00793D31">
        <w:rPr>
          <w:rFonts w:ascii="Open Sans" w:eastAsia="Times New Roman" w:hAnsi="Open Sans" w:cs="Open Sans"/>
          <w:color w:val="222222"/>
          <w:sz w:val="24"/>
          <w:szCs w:val="24"/>
          <w:lang w:eastAsia="pl-PL"/>
        </w:rPr>
        <w:t> 100x60 cm</w:t>
      </w:r>
    </w:p>
    <w:p w14:paraId="72430F2C" w14:textId="77777777" w:rsidR="00793D31" w:rsidRPr="00793D31" w:rsidRDefault="00793D31" w:rsidP="00793D31">
      <w:pPr>
        <w:numPr>
          <w:ilvl w:val="0"/>
          <w:numId w:val="1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Grubość: </w:t>
      </w:r>
      <w:r w:rsidRPr="00793D31">
        <w:rPr>
          <w:rFonts w:ascii="Open Sans" w:eastAsia="Times New Roman" w:hAnsi="Open Sans" w:cs="Open Sans"/>
          <w:color w:val="222222"/>
          <w:sz w:val="24"/>
          <w:szCs w:val="24"/>
          <w:lang w:eastAsia="pl-PL"/>
        </w:rPr>
        <w:t>2,3 cm</w:t>
      </w:r>
    </w:p>
    <w:p w14:paraId="11AA0652" w14:textId="77777777" w:rsidR="00793D31" w:rsidRPr="00793D31" w:rsidRDefault="00793D31" w:rsidP="00793D31">
      <w:pPr>
        <w:numPr>
          <w:ilvl w:val="0"/>
          <w:numId w:val="11"/>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Waga:</w:t>
      </w:r>
      <w:r w:rsidRPr="00793D31">
        <w:rPr>
          <w:rFonts w:ascii="Open Sans" w:eastAsia="Times New Roman" w:hAnsi="Open Sans" w:cs="Open Sans"/>
          <w:color w:val="222222"/>
          <w:sz w:val="24"/>
          <w:szCs w:val="24"/>
          <w:lang w:eastAsia="pl-PL"/>
        </w:rPr>
        <w:t> ~5,5 kg</w:t>
      </w:r>
    </w:p>
    <w:p w14:paraId="42C12AAA" w14:textId="77777777" w:rsidR="00793D31" w:rsidRPr="00793D31" w:rsidRDefault="00793D31" w:rsidP="00793D31">
      <w:pPr>
        <w:shd w:val="clear" w:color="auto" w:fill="FFFFFF"/>
        <w:spacing w:before="100" w:beforeAutospacing="1" w:after="100" w:afterAutospacing="1" w:line="240" w:lineRule="auto"/>
        <w:outlineLvl w:val="1"/>
        <w:rPr>
          <w:rFonts w:ascii="Open Sans" w:eastAsia="Times New Roman" w:hAnsi="Open Sans" w:cs="Open Sans"/>
          <w:b/>
          <w:bCs/>
          <w:color w:val="222222"/>
          <w:sz w:val="27"/>
          <w:szCs w:val="27"/>
          <w:lang w:eastAsia="pl-PL"/>
        </w:rPr>
      </w:pPr>
      <w:r w:rsidRPr="00793D31">
        <w:rPr>
          <w:rFonts w:ascii="Open Sans" w:eastAsia="Times New Roman" w:hAnsi="Open Sans" w:cs="Open Sans"/>
          <w:b/>
          <w:bCs/>
          <w:color w:val="222222"/>
          <w:sz w:val="27"/>
          <w:szCs w:val="27"/>
          <w:lang w:eastAsia="pl-PL"/>
        </w:rPr>
        <w:t>ZAWARTOŚĆ ZESTAWU - TO, CO KUPUJESZ:</w:t>
      </w:r>
    </w:p>
    <w:p w14:paraId="078EA26A" w14:textId="77777777" w:rsidR="00793D31" w:rsidRPr="00793D31" w:rsidRDefault="00793D31" w:rsidP="00793D31">
      <w:pPr>
        <w:numPr>
          <w:ilvl w:val="0"/>
          <w:numId w:val="12"/>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color w:val="222222"/>
          <w:sz w:val="24"/>
          <w:szCs w:val="24"/>
          <w:lang w:eastAsia="pl-PL"/>
        </w:rPr>
        <w:t>Grzejnik </w:t>
      </w:r>
      <w:proofErr w:type="spellStart"/>
      <w:r w:rsidRPr="00793D31">
        <w:rPr>
          <w:rFonts w:ascii="Open Sans" w:eastAsia="Times New Roman" w:hAnsi="Open Sans" w:cs="Open Sans"/>
          <w:b/>
          <w:bCs/>
          <w:color w:val="222222"/>
          <w:sz w:val="24"/>
          <w:szCs w:val="24"/>
          <w:lang w:eastAsia="pl-PL"/>
        </w:rPr>
        <w:t>Cronos</w:t>
      </w:r>
      <w:proofErr w:type="spellEnd"/>
      <w:r w:rsidRPr="00793D31">
        <w:rPr>
          <w:rFonts w:ascii="Open Sans" w:eastAsia="Times New Roman" w:hAnsi="Open Sans" w:cs="Open Sans"/>
          <w:b/>
          <w:bCs/>
          <w:color w:val="222222"/>
          <w:sz w:val="24"/>
          <w:szCs w:val="24"/>
          <w:lang w:eastAsia="pl-PL"/>
        </w:rPr>
        <w:t>® Carbon P800</w:t>
      </w:r>
    </w:p>
    <w:p w14:paraId="05F96A25" w14:textId="77777777" w:rsidR="00793D31" w:rsidRPr="00793D31" w:rsidRDefault="00793D31" w:rsidP="00793D31">
      <w:pPr>
        <w:numPr>
          <w:ilvl w:val="0"/>
          <w:numId w:val="12"/>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Wkręty do montażu na ścianie</w:t>
      </w:r>
    </w:p>
    <w:p w14:paraId="4C69B24E" w14:textId="77777777" w:rsidR="00793D31" w:rsidRPr="00793D31" w:rsidRDefault="00793D31" w:rsidP="00793D31">
      <w:pPr>
        <w:numPr>
          <w:ilvl w:val="0"/>
          <w:numId w:val="12"/>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Nóżki</w:t>
      </w:r>
    </w:p>
    <w:p w14:paraId="0DEA4244" w14:textId="77777777" w:rsidR="00793D31" w:rsidRPr="00793D31" w:rsidRDefault="00793D31" w:rsidP="00793D31">
      <w:pPr>
        <w:numPr>
          <w:ilvl w:val="0"/>
          <w:numId w:val="12"/>
        </w:numPr>
        <w:shd w:val="clear" w:color="auto" w:fill="FFFFFF"/>
        <w:spacing w:before="100" w:beforeAutospacing="1" w:after="100" w:afterAutospacing="1" w:line="315" w:lineRule="atLeast"/>
        <w:rPr>
          <w:rFonts w:ascii="Open Sans" w:eastAsia="Times New Roman" w:hAnsi="Open Sans" w:cs="Open Sans"/>
          <w:color w:val="222222"/>
          <w:sz w:val="24"/>
          <w:szCs w:val="24"/>
          <w:lang w:eastAsia="pl-PL"/>
        </w:rPr>
      </w:pPr>
      <w:r w:rsidRPr="00793D31">
        <w:rPr>
          <w:rFonts w:ascii="Open Sans" w:eastAsia="Times New Roman" w:hAnsi="Open Sans" w:cs="Open Sans"/>
          <w:b/>
          <w:bCs/>
          <w:color w:val="222222"/>
          <w:sz w:val="24"/>
          <w:szCs w:val="24"/>
          <w:lang w:eastAsia="pl-PL"/>
        </w:rPr>
        <w:t>Instrukcja obsługi</w:t>
      </w:r>
      <w:r w:rsidRPr="00793D31">
        <w:rPr>
          <w:rFonts w:ascii="Open Sans" w:eastAsia="Times New Roman" w:hAnsi="Open Sans" w:cs="Open Sans"/>
          <w:color w:val="222222"/>
          <w:sz w:val="24"/>
          <w:szCs w:val="24"/>
          <w:lang w:eastAsia="pl-PL"/>
        </w:rPr>
        <w:t> w języku polskim</w:t>
      </w:r>
    </w:p>
    <w:p w14:paraId="29FBEE19" w14:textId="77777777" w:rsidR="001367C6" w:rsidRDefault="001367C6"/>
    <w:sectPr w:rsidR="001367C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Roboto">
    <w:charset w:val="00"/>
    <w:family w:val="auto"/>
    <w:pitch w:val="variable"/>
    <w:sig w:usb0="E00002FF" w:usb1="5000205B" w:usb2="00000020"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50A52"/>
    <w:multiLevelType w:val="multilevel"/>
    <w:tmpl w:val="1F0A05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744918"/>
    <w:multiLevelType w:val="multilevel"/>
    <w:tmpl w:val="D3FAC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491726"/>
    <w:multiLevelType w:val="multilevel"/>
    <w:tmpl w:val="8ADA6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C6460E"/>
    <w:multiLevelType w:val="multilevel"/>
    <w:tmpl w:val="793ED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F4D2E26"/>
    <w:multiLevelType w:val="multilevel"/>
    <w:tmpl w:val="2C74A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6573762"/>
    <w:multiLevelType w:val="multilevel"/>
    <w:tmpl w:val="BAD28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427884"/>
    <w:multiLevelType w:val="multilevel"/>
    <w:tmpl w:val="543AC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8A11D44"/>
    <w:multiLevelType w:val="multilevel"/>
    <w:tmpl w:val="ECCCD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CCC4FE7"/>
    <w:multiLevelType w:val="multilevel"/>
    <w:tmpl w:val="3AE27F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3824E9C"/>
    <w:multiLevelType w:val="multilevel"/>
    <w:tmpl w:val="E3BAE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D452E37"/>
    <w:multiLevelType w:val="multilevel"/>
    <w:tmpl w:val="40EE7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8C87187"/>
    <w:multiLevelType w:val="multilevel"/>
    <w:tmpl w:val="3000E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0181386">
    <w:abstractNumId w:val="8"/>
  </w:num>
  <w:num w:numId="2" w16cid:durableId="1409041410">
    <w:abstractNumId w:val="1"/>
  </w:num>
  <w:num w:numId="3" w16cid:durableId="941645740">
    <w:abstractNumId w:val="10"/>
  </w:num>
  <w:num w:numId="4" w16cid:durableId="153961487">
    <w:abstractNumId w:val="5"/>
  </w:num>
  <w:num w:numId="5" w16cid:durableId="1020208178">
    <w:abstractNumId w:val="2"/>
  </w:num>
  <w:num w:numId="6" w16cid:durableId="949245539">
    <w:abstractNumId w:val="6"/>
  </w:num>
  <w:num w:numId="7" w16cid:durableId="1372613901">
    <w:abstractNumId w:val="9"/>
  </w:num>
  <w:num w:numId="8" w16cid:durableId="1446804222">
    <w:abstractNumId w:val="11"/>
  </w:num>
  <w:num w:numId="9" w16cid:durableId="771823012">
    <w:abstractNumId w:val="0"/>
  </w:num>
  <w:num w:numId="10" w16cid:durableId="1673682010">
    <w:abstractNumId w:val="4"/>
  </w:num>
  <w:num w:numId="11" w16cid:durableId="817303578">
    <w:abstractNumId w:val="7"/>
  </w:num>
  <w:num w:numId="12" w16cid:durableId="181659943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3D31"/>
    <w:rsid w:val="001367C6"/>
    <w:rsid w:val="00793D3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0F3F24"/>
  <w15:chartTrackingRefBased/>
  <w15:docId w15:val="{BBDBE072-CBE8-40ED-A4CD-824DAA565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06824">
      <w:bodyDiv w:val="1"/>
      <w:marLeft w:val="0"/>
      <w:marRight w:val="0"/>
      <w:marTop w:val="0"/>
      <w:marBottom w:val="0"/>
      <w:divBdr>
        <w:top w:val="none" w:sz="0" w:space="0" w:color="auto"/>
        <w:left w:val="none" w:sz="0" w:space="0" w:color="auto"/>
        <w:bottom w:val="none" w:sz="0" w:space="0" w:color="auto"/>
        <w:right w:val="none" w:sz="0" w:space="0" w:color="auto"/>
      </w:divBdr>
      <w:divsChild>
        <w:div w:id="292904064">
          <w:marLeft w:val="0"/>
          <w:marRight w:val="0"/>
          <w:marTop w:val="0"/>
          <w:marBottom w:val="0"/>
          <w:divBdr>
            <w:top w:val="none" w:sz="0" w:space="0" w:color="auto"/>
            <w:left w:val="none" w:sz="0" w:space="0" w:color="auto"/>
            <w:bottom w:val="none" w:sz="0" w:space="0" w:color="auto"/>
            <w:right w:val="none" w:sz="0" w:space="0" w:color="auto"/>
          </w:divBdr>
          <w:divsChild>
            <w:div w:id="1288589338">
              <w:marLeft w:val="0"/>
              <w:marRight w:val="0"/>
              <w:marTop w:val="0"/>
              <w:marBottom w:val="0"/>
              <w:divBdr>
                <w:top w:val="none" w:sz="0" w:space="0" w:color="auto"/>
                <w:left w:val="none" w:sz="0" w:space="0" w:color="auto"/>
                <w:bottom w:val="none" w:sz="0" w:space="0" w:color="auto"/>
                <w:right w:val="none" w:sz="0" w:space="0" w:color="auto"/>
              </w:divBdr>
              <w:divsChild>
                <w:div w:id="2073263145">
                  <w:marLeft w:val="0"/>
                  <w:marRight w:val="0"/>
                  <w:marTop w:val="240"/>
                  <w:marBottom w:val="0"/>
                  <w:divBdr>
                    <w:top w:val="none" w:sz="0" w:space="0" w:color="auto"/>
                    <w:left w:val="none" w:sz="0" w:space="0" w:color="auto"/>
                    <w:bottom w:val="none" w:sz="0" w:space="0" w:color="auto"/>
                    <w:right w:val="none" w:sz="0" w:space="0" w:color="auto"/>
                  </w:divBdr>
                  <w:divsChild>
                    <w:div w:id="1693603799">
                      <w:marLeft w:val="0"/>
                      <w:marRight w:val="0"/>
                      <w:marTop w:val="0"/>
                      <w:marBottom w:val="0"/>
                      <w:divBdr>
                        <w:top w:val="none" w:sz="0" w:space="0" w:color="auto"/>
                        <w:left w:val="none" w:sz="0" w:space="0" w:color="auto"/>
                        <w:bottom w:val="none" w:sz="0" w:space="0" w:color="auto"/>
                        <w:right w:val="none" w:sz="0" w:space="0" w:color="auto"/>
                      </w:divBdr>
                      <w:divsChild>
                        <w:div w:id="1623924847">
                          <w:marLeft w:val="0"/>
                          <w:marRight w:val="0"/>
                          <w:marTop w:val="0"/>
                          <w:marBottom w:val="0"/>
                          <w:divBdr>
                            <w:top w:val="none" w:sz="0" w:space="0" w:color="auto"/>
                            <w:left w:val="none" w:sz="0" w:space="0" w:color="auto"/>
                            <w:bottom w:val="none" w:sz="0" w:space="0" w:color="auto"/>
                            <w:right w:val="none" w:sz="0" w:space="0" w:color="auto"/>
                          </w:divBdr>
                          <w:divsChild>
                            <w:div w:id="205335257">
                              <w:marLeft w:val="0"/>
                              <w:marRight w:val="0"/>
                              <w:marTop w:val="0"/>
                              <w:marBottom w:val="0"/>
                              <w:divBdr>
                                <w:top w:val="none" w:sz="0" w:space="0" w:color="auto"/>
                                <w:left w:val="none" w:sz="0" w:space="0" w:color="auto"/>
                                <w:bottom w:val="none" w:sz="0" w:space="0" w:color="auto"/>
                                <w:right w:val="none" w:sz="0" w:space="0" w:color="auto"/>
                              </w:divBdr>
                              <w:divsChild>
                                <w:div w:id="1116681964">
                                  <w:marLeft w:val="0"/>
                                  <w:marRight w:val="0"/>
                                  <w:marTop w:val="0"/>
                                  <w:marBottom w:val="0"/>
                                  <w:divBdr>
                                    <w:top w:val="none" w:sz="0" w:space="0" w:color="auto"/>
                                    <w:left w:val="none" w:sz="0" w:space="0" w:color="auto"/>
                                    <w:bottom w:val="none" w:sz="0" w:space="0" w:color="auto"/>
                                    <w:right w:val="none" w:sz="0" w:space="0" w:color="auto"/>
                                  </w:divBdr>
                                  <w:divsChild>
                                    <w:div w:id="680400903">
                                      <w:marLeft w:val="0"/>
                                      <w:marRight w:val="0"/>
                                      <w:marTop w:val="0"/>
                                      <w:marBottom w:val="0"/>
                                      <w:divBdr>
                                        <w:top w:val="none" w:sz="0" w:space="0" w:color="auto"/>
                                        <w:left w:val="none" w:sz="0" w:space="0" w:color="auto"/>
                                        <w:bottom w:val="none" w:sz="0" w:space="0" w:color="auto"/>
                                        <w:right w:val="none" w:sz="0" w:space="0" w:color="auto"/>
                                      </w:divBdr>
                                      <w:divsChild>
                                        <w:div w:id="1454792058">
                                          <w:marLeft w:val="0"/>
                                          <w:marRight w:val="0"/>
                                          <w:marTop w:val="0"/>
                                          <w:marBottom w:val="0"/>
                                          <w:divBdr>
                                            <w:top w:val="none" w:sz="0" w:space="0" w:color="auto"/>
                                            <w:left w:val="none" w:sz="0" w:space="0" w:color="auto"/>
                                            <w:bottom w:val="none" w:sz="0" w:space="0" w:color="auto"/>
                                            <w:right w:val="none" w:sz="0" w:space="0" w:color="auto"/>
                                          </w:divBdr>
                                          <w:divsChild>
                                            <w:div w:id="1566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7665">
          <w:marLeft w:val="0"/>
          <w:marRight w:val="0"/>
          <w:marTop w:val="0"/>
          <w:marBottom w:val="0"/>
          <w:divBdr>
            <w:top w:val="none" w:sz="0" w:space="0" w:color="auto"/>
            <w:left w:val="none" w:sz="0" w:space="0" w:color="auto"/>
            <w:bottom w:val="none" w:sz="0" w:space="0" w:color="auto"/>
            <w:right w:val="none" w:sz="0" w:space="0" w:color="auto"/>
          </w:divBdr>
          <w:divsChild>
            <w:div w:id="113524203">
              <w:marLeft w:val="0"/>
              <w:marRight w:val="0"/>
              <w:marTop w:val="0"/>
              <w:marBottom w:val="0"/>
              <w:divBdr>
                <w:top w:val="none" w:sz="0" w:space="0" w:color="auto"/>
                <w:left w:val="none" w:sz="0" w:space="0" w:color="auto"/>
                <w:bottom w:val="none" w:sz="0" w:space="0" w:color="auto"/>
                <w:right w:val="none" w:sz="0" w:space="0" w:color="auto"/>
              </w:divBdr>
              <w:divsChild>
                <w:div w:id="1916935470">
                  <w:marLeft w:val="0"/>
                  <w:marRight w:val="0"/>
                  <w:marTop w:val="0"/>
                  <w:marBottom w:val="0"/>
                  <w:divBdr>
                    <w:top w:val="none" w:sz="0" w:space="0" w:color="auto"/>
                    <w:left w:val="none" w:sz="0" w:space="0" w:color="auto"/>
                    <w:bottom w:val="none" w:sz="0" w:space="0" w:color="auto"/>
                    <w:right w:val="none" w:sz="0" w:space="0" w:color="auto"/>
                  </w:divBdr>
                  <w:divsChild>
                    <w:div w:id="288901528">
                      <w:marLeft w:val="0"/>
                      <w:marRight w:val="0"/>
                      <w:marTop w:val="0"/>
                      <w:marBottom w:val="0"/>
                      <w:divBdr>
                        <w:top w:val="none" w:sz="0" w:space="0" w:color="auto"/>
                        <w:left w:val="none" w:sz="0" w:space="0" w:color="auto"/>
                        <w:bottom w:val="none" w:sz="0" w:space="0" w:color="auto"/>
                        <w:right w:val="none" w:sz="0" w:space="0" w:color="auto"/>
                      </w:divBdr>
                      <w:divsChild>
                        <w:div w:id="193855538">
                          <w:marLeft w:val="0"/>
                          <w:marRight w:val="0"/>
                          <w:marTop w:val="0"/>
                          <w:marBottom w:val="0"/>
                          <w:divBdr>
                            <w:top w:val="none" w:sz="0" w:space="0" w:color="auto"/>
                            <w:left w:val="none" w:sz="0" w:space="0" w:color="auto"/>
                            <w:bottom w:val="none" w:sz="0" w:space="0" w:color="auto"/>
                            <w:right w:val="none" w:sz="0" w:space="0" w:color="auto"/>
                          </w:divBdr>
                          <w:divsChild>
                            <w:div w:id="1120102568">
                              <w:marLeft w:val="0"/>
                              <w:marRight w:val="0"/>
                              <w:marTop w:val="0"/>
                              <w:marBottom w:val="0"/>
                              <w:divBdr>
                                <w:top w:val="none" w:sz="0" w:space="0" w:color="auto"/>
                                <w:left w:val="none" w:sz="0" w:space="0" w:color="auto"/>
                                <w:bottom w:val="none" w:sz="0" w:space="0" w:color="auto"/>
                                <w:right w:val="none" w:sz="0" w:space="0" w:color="auto"/>
                              </w:divBdr>
                              <w:divsChild>
                                <w:div w:id="1127237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12098450">
          <w:marLeft w:val="0"/>
          <w:marRight w:val="0"/>
          <w:marTop w:val="0"/>
          <w:marBottom w:val="0"/>
          <w:divBdr>
            <w:top w:val="none" w:sz="0" w:space="0" w:color="auto"/>
            <w:left w:val="none" w:sz="0" w:space="0" w:color="auto"/>
            <w:bottom w:val="none" w:sz="0" w:space="0" w:color="auto"/>
            <w:right w:val="none" w:sz="0" w:space="0" w:color="auto"/>
          </w:divBdr>
          <w:divsChild>
            <w:div w:id="1687634254">
              <w:marLeft w:val="0"/>
              <w:marRight w:val="0"/>
              <w:marTop w:val="0"/>
              <w:marBottom w:val="0"/>
              <w:divBdr>
                <w:top w:val="none" w:sz="0" w:space="0" w:color="auto"/>
                <w:left w:val="none" w:sz="0" w:space="0" w:color="auto"/>
                <w:bottom w:val="none" w:sz="0" w:space="0" w:color="auto"/>
                <w:right w:val="none" w:sz="0" w:space="0" w:color="auto"/>
              </w:divBdr>
              <w:divsChild>
                <w:div w:id="1773277071">
                  <w:marLeft w:val="0"/>
                  <w:marRight w:val="0"/>
                  <w:marTop w:val="240"/>
                  <w:marBottom w:val="0"/>
                  <w:divBdr>
                    <w:top w:val="none" w:sz="0" w:space="0" w:color="auto"/>
                    <w:left w:val="none" w:sz="0" w:space="0" w:color="auto"/>
                    <w:bottom w:val="none" w:sz="0" w:space="0" w:color="auto"/>
                    <w:right w:val="none" w:sz="0" w:space="0" w:color="auto"/>
                  </w:divBdr>
                  <w:divsChild>
                    <w:div w:id="405961873">
                      <w:marLeft w:val="0"/>
                      <w:marRight w:val="0"/>
                      <w:marTop w:val="0"/>
                      <w:marBottom w:val="0"/>
                      <w:divBdr>
                        <w:top w:val="none" w:sz="0" w:space="0" w:color="auto"/>
                        <w:left w:val="none" w:sz="0" w:space="0" w:color="auto"/>
                        <w:bottom w:val="none" w:sz="0" w:space="0" w:color="auto"/>
                        <w:right w:val="none" w:sz="0" w:space="0" w:color="auto"/>
                      </w:divBdr>
                      <w:divsChild>
                        <w:div w:id="50806819">
                          <w:marLeft w:val="0"/>
                          <w:marRight w:val="0"/>
                          <w:marTop w:val="0"/>
                          <w:marBottom w:val="0"/>
                          <w:divBdr>
                            <w:top w:val="none" w:sz="0" w:space="0" w:color="auto"/>
                            <w:left w:val="none" w:sz="0" w:space="0" w:color="auto"/>
                            <w:bottom w:val="none" w:sz="0" w:space="0" w:color="auto"/>
                            <w:right w:val="none" w:sz="0" w:space="0" w:color="auto"/>
                          </w:divBdr>
                          <w:divsChild>
                            <w:div w:id="2020737611">
                              <w:marLeft w:val="0"/>
                              <w:marRight w:val="0"/>
                              <w:marTop w:val="0"/>
                              <w:marBottom w:val="0"/>
                              <w:divBdr>
                                <w:top w:val="none" w:sz="0" w:space="0" w:color="auto"/>
                                <w:left w:val="none" w:sz="0" w:space="0" w:color="auto"/>
                                <w:bottom w:val="none" w:sz="0" w:space="0" w:color="auto"/>
                                <w:right w:val="none" w:sz="0" w:space="0" w:color="auto"/>
                              </w:divBdr>
                              <w:divsChild>
                                <w:div w:id="776943653">
                                  <w:marLeft w:val="0"/>
                                  <w:marRight w:val="0"/>
                                  <w:marTop w:val="0"/>
                                  <w:marBottom w:val="0"/>
                                  <w:divBdr>
                                    <w:top w:val="none" w:sz="0" w:space="0" w:color="auto"/>
                                    <w:left w:val="none" w:sz="0" w:space="0" w:color="auto"/>
                                    <w:bottom w:val="none" w:sz="0" w:space="0" w:color="auto"/>
                                    <w:right w:val="none" w:sz="0" w:space="0" w:color="auto"/>
                                  </w:divBdr>
                                  <w:divsChild>
                                    <w:div w:id="758604908">
                                      <w:marLeft w:val="0"/>
                                      <w:marRight w:val="0"/>
                                      <w:marTop w:val="0"/>
                                      <w:marBottom w:val="0"/>
                                      <w:divBdr>
                                        <w:top w:val="none" w:sz="0" w:space="0" w:color="auto"/>
                                        <w:left w:val="none" w:sz="0" w:space="0" w:color="auto"/>
                                        <w:bottom w:val="none" w:sz="0" w:space="0" w:color="auto"/>
                                        <w:right w:val="none" w:sz="0" w:space="0" w:color="auto"/>
                                      </w:divBdr>
                                      <w:divsChild>
                                        <w:div w:id="1475948872">
                                          <w:marLeft w:val="0"/>
                                          <w:marRight w:val="0"/>
                                          <w:marTop w:val="0"/>
                                          <w:marBottom w:val="0"/>
                                          <w:divBdr>
                                            <w:top w:val="none" w:sz="0" w:space="0" w:color="auto"/>
                                            <w:left w:val="none" w:sz="0" w:space="0" w:color="auto"/>
                                            <w:bottom w:val="none" w:sz="0" w:space="0" w:color="auto"/>
                                            <w:right w:val="none" w:sz="0" w:space="0" w:color="auto"/>
                                          </w:divBdr>
                                          <w:divsChild>
                                            <w:div w:id="1632785620">
                                              <w:marLeft w:val="0"/>
                                              <w:marRight w:val="0"/>
                                              <w:marTop w:val="0"/>
                                              <w:marBottom w:val="0"/>
                                              <w:divBdr>
                                                <w:top w:val="none" w:sz="0" w:space="0" w:color="auto"/>
                                                <w:left w:val="none" w:sz="0" w:space="0" w:color="auto"/>
                                                <w:bottom w:val="none" w:sz="0" w:space="0" w:color="auto"/>
                                                <w:right w:val="none" w:sz="0" w:space="0" w:color="auto"/>
                                              </w:divBdr>
                                              <w:divsChild>
                                                <w:div w:id="1085493693">
                                                  <w:marLeft w:val="0"/>
                                                  <w:marRight w:val="0"/>
                                                  <w:marTop w:val="0"/>
                                                  <w:marBottom w:val="0"/>
                                                  <w:divBdr>
                                                    <w:top w:val="none" w:sz="0" w:space="0" w:color="auto"/>
                                                    <w:left w:val="none" w:sz="0" w:space="0" w:color="auto"/>
                                                    <w:bottom w:val="none" w:sz="0" w:space="0" w:color="auto"/>
                                                    <w:right w:val="none" w:sz="0" w:space="0" w:color="auto"/>
                                                  </w:divBdr>
                                                  <w:divsChild>
                                                    <w:div w:id="1838416998">
                                                      <w:marLeft w:val="0"/>
                                                      <w:marRight w:val="0"/>
                                                      <w:marTop w:val="0"/>
                                                      <w:marBottom w:val="0"/>
                                                      <w:divBdr>
                                                        <w:top w:val="none" w:sz="0" w:space="0" w:color="auto"/>
                                                        <w:left w:val="none" w:sz="0" w:space="0" w:color="auto"/>
                                                        <w:bottom w:val="none" w:sz="0" w:space="0" w:color="auto"/>
                                                        <w:right w:val="none" w:sz="0" w:space="0" w:color="auto"/>
                                                      </w:divBdr>
                                                      <w:divsChild>
                                                        <w:div w:id="1038891002">
                                                          <w:marLeft w:val="0"/>
                                                          <w:marRight w:val="0"/>
                                                          <w:marTop w:val="0"/>
                                                          <w:marBottom w:val="0"/>
                                                          <w:divBdr>
                                                            <w:top w:val="none" w:sz="0" w:space="0" w:color="auto"/>
                                                            <w:left w:val="none" w:sz="0" w:space="0" w:color="auto"/>
                                                            <w:bottom w:val="none" w:sz="0" w:space="0" w:color="auto"/>
                                                            <w:right w:val="none" w:sz="0" w:space="0" w:color="auto"/>
                                                          </w:divBdr>
                                                          <w:divsChild>
                                                            <w:div w:id="2016105609">
                                                              <w:marLeft w:val="0"/>
                                                              <w:marRight w:val="0"/>
                                                              <w:marTop w:val="240"/>
                                                              <w:marBottom w:val="240"/>
                                                              <w:divBdr>
                                                                <w:top w:val="none" w:sz="0" w:space="0" w:color="auto"/>
                                                                <w:left w:val="none" w:sz="0" w:space="0" w:color="auto"/>
                                                                <w:bottom w:val="none" w:sz="0" w:space="0" w:color="auto"/>
                                                                <w:right w:val="none" w:sz="0" w:space="0" w:color="auto"/>
                                                              </w:divBdr>
                                                              <w:divsChild>
                                                                <w:div w:id="76330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309593">
                                                          <w:marLeft w:val="0"/>
                                                          <w:marRight w:val="0"/>
                                                          <w:marTop w:val="0"/>
                                                          <w:marBottom w:val="0"/>
                                                          <w:divBdr>
                                                            <w:top w:val="none" w:sz="0" w:space="0" w:color="auto"/>
                                                            <w:left w:val="none" w:sz="0" w:space="0" w:color="auto"/>
                                                            <w:bottom w:val="none" w:sz="0" w:space="0" w:color="auto"/>
                                                            <w:right w:val="none" w:sz="0" w:space="0" w:color="auto"/>
                                                          </w:divBdr>
                                                          <w:divsChild>
                                                            <w:div w:id="1593515536">
                                                              <w:marLeft w:val="0"/>
                                                              <w:marRight w:val="0"/>
                                                              <w:marTop w:val="240"/>
                                                              <w:marBottom w:val="240"/>
                                                              <w:divBdr>
                                                                <w:top w:val="none" w:sz="0" w:space="0" w:color="auto"/>
                                                                <w:left w:val="none" w:sz="0" w:space="0" w:color="auto"/>
                                                                <w:bottom w:val="none" w:sz="0" w:space="0" w:color="auto"/>
                                                                <w:right w:val="none" w:sz="0" w:space="0" w:color="auto"/>
                                                              </w:divBdr>
                                                              <w:divsChild>
                                                                <w:div w:id="1775593745">
                                                                  <w:marLeft w:val="240"/>
                                                                  <w:marRight w:val="240"/>
                                                                  <w:marTop w:val="0"/>
                                                                  <w:marBottom w:val="0"/>
                                                                  <w:divBdr>
                                                                    <w:top w:val="none" w:sz="0" w:space="0" w:color="auto"/>
                                                                    <w:left w:val="none" w:sz="0" w:space="0" w:color="auto"/>
                                                                    <w:bottom w:val="none" w:sz="0" w:space="0" w:color="auto"/>
                                                                    <w:right w:val="none" w:sz="0" w:space="0" w:color="auto"/>
                                                                  </w:divBdr>
                                                                  <w:divsChild>
                                                                    <w:div w:id="586766381">
                                                                      <w:marLeft w:val="0"/>
                                                                      <w:marRight w:val="0"/>
                                                                      <w:marTop w:val="0"/>
                                                                      <w:marBottom w:val="0"/>
                                                                      <w:divBdr>
                                                                        <w:top w:val="none" w:sz="0" w:space="0" w:color="auto"/>
                                                                        <w:left w:val="none" w:sz="0" w:space="0" w:color="auto"/>
                                                                        <w:bottom w:val="none" w:sz="0" w:space="0" w:color="auto"/>
                                                                        <w:right w:val="none" w:sz="0" w:space="0" w:color="auto"/>
                                                                      </w:divBdr>
                                                                      <w:divsChild>
                                                                        <w:div w:id="20919215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6546859">
                                                              <w:marLeft w:val="0"/>
                                                              <w:marRight w:val="0"/>
                                                              <w:marTop w:val="240"/>
                                                              <w:marBottom w:val="240"/>
                                                              <w:divBdr>
                                                                <w:top w:val="none" w:sz="0" w:space="0" w:color="auto"/>
                                                                <w:left w:val="none" w:sz="0" w:space="0" w:color="auto"/>
                                                                <w:bottom w:val="none" w:sz="0" w:space="0" w:color="auto"/>
                                                                <w:right w:val="none" w:sz="0" w:space="0" w:color="auto"/>
                                                              </w:divBdr>
                                                              <w:divsChild>
                                                                <w:div w:id="1449935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544643">
                                                          <w:marLeft w:val="0"/>
                                                          <w:marRight w:val="0"/>
                                                          <w:marTop w:val="0"/>
                                                          <w:marBottom w:val="0"/>
                                                          <w:divBdr>
                                                            <w:top w:val="none" w:sz="0" w:space="0" w:color="auto"/>
                                                            <w:left w:val="none" w:sz="0" w:space="0" w:color="auto"/>
                                                            <w:bottom w:val="none" w:sz="0" w:space="0" w:color="auto"/>
                                                            <w:right w:val="none" w:sz="0" w:space="0" w:color="auto"/>
                                                          </w:divBdr>
                                                          <w:divsChild>
                                                            <w:div w:id="427386999">
                                                              <w:marLeft w:val="0"/>
                                                              <w:marRight w:val="0"/>
                                                              <w:marTop w:val="240"/>
                                                              <w:marBottom w:val="240"/>
                                                              <w:divBdr>
                                                                <w:top w:val="none" w:sz="0" w:space="0" w:color="auto"/>
                                                                <w:left w:val="none" w:sz="0" w:space="0" w:color="auto"/>
                                                                <w:bottom w:val="none" w:sz="0" w:space="0" w:color="auto"/>
                                                                <w:right w:val="none" w:sz="0" w:space="0" w:color="auto"/>
                                                              </w:divBdr>
                                                              <w:divsChild>
                                                                <w:div w:id="152568529">
                                                                  <w:marLeft w:val="0"/>
                                                                  <w:marRight w:val="0"/>
                                                                  <w:marTop w:val="0"/>
                                                                  <w:marBottom w:val="0"/>
                                                                  <w:divBdr>
                                                                    <w:top w:val="none" w:sz="0" w:space="0" w:color="auto"/>
                                                                    <w:left w:val="none" w:sz="0" w:space="0" w:color="auto"/>
                                                                    <w:bottom w:val="none" w:sz="0" w:space="0" w:color="auto"/>
                                                                    <w:right w:val="none" w:sz="0" w:space="0" w:color="auto"/>
                                                                  </w:divBdr>
                                                                </w:div>
                                                              </w:divsChild>
                                                            </w:div>
                                                            <w:div w:id="831606555">
                                                              <w:marLeft w:val="0"/>
                                                              <w:marRight w:val="0"/>
                                                              <w:marTop w:val="240"/>
                                                              <w:marBottom w:val="240"/>
                                                              <w:divBdr>
                                                                <w:top w:val="none" w:sz="0" w:space="0" w:color="auto"/>
                                                                <w:left w:val="none" w:sz="0" w:space="0" w:color="auto"/>
                                                                <w:bottom w:val="none" w:sz="0" w:space="0" w:color="auto"/>
                                                                <w:right w:val="none" w:sz="0" w:space="0" w:color="auto"/>
                                                              </w:divBdr>
                                                              <w:divsChild>
                                                                <w:div w:id="876818617">
                                                                  <w:marLeft w:val="240"/>
                                                                  <w:marRight w:val="240"/>
                                                                  <w:marTop w:val="0"/>
                                                                  <w:marBottom w:val="0"/>
                                                                  <w:divBdr>
                                                                    <w:top w:val="none" w:sz="0" w:space="0" w:color="auto"/>
                                                                    <w:left w:val="none" w:sz="0" w:space="0" w:color="auto"/>
                                                                    <w:bottom w:val="none" w:sz="0" w:space="0" w:color="auto"/>
                                                                    <w:right w:val="none" w:sz="0" w:space="0" w:color="auto"/>
                                                                  </w:divBdr>
                                                                  <w:divsChild>
                                                                    <w:div w:id="1132676746">
                                                                      <w:marLeft w:val="0"/>
                                                                      <w:marRight w:val="0"/>
                                                                      <w:marTop w:val="0"/>
                                                                      <w:marBottom w:val="0"/>
                                                                      <w:divBdr>
                                                                        <w:top w:val="none" w:sz="0" w:space="0" w:color="auto"/>
                                                                        <w:left w:val="none" w:sz="0" w:space="0" w:color="auto"/>
                                                                        <w:bottom w:val="none" w:sz="0" w:space="0" w:color="auto"/>
                                                                        <w:right w:val="none" w:sz="0" w:space="0" w:color="auto"/>
                                                                      </w:divBdr>
                                                                      <w:divsChild>
                                                                        <w:div w:id="102035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2679056">
                                                          <w:marLeft w:val="0"/>
                                                          <w:marRight w:val="0"/>
                                                          <w:marTop w:val="0"/>
                                                          <w:marBottom w:val="0"/>
                                                          <w:divBdr>
                                                            <w:top w:val="none" w:sz="0" w:space="0" w:color="auto"/>
                                                            <w:left w:val="none" w:sz="0" w:space="0" w:color="auto"/>
                                                            <w:bottom w:val="none" w:sz="0" w:space="0" w:color="auto"/>
                                                            <w:right w:val="none" w:sz="0" w:space="0" w:color="auto"/>
                                                          </w:divBdr>
                                                          <w:divsChild>
                                                            <w:div w:id="40836037">
                                                              <w:marLeft w:val="0"/>
                                                              <w:marRight w:val="0"/>
                                                              <w:marTop w:val="240"/>
                                                              <w:marBottom w:val="240"/>
                                                              <w:divBdr>
                                                                <w:top w:val="none" w:sz="0" w:space="0" w:color="auto"/>
                                                                <w:left w:val="none" w:sz="0" w:space="0" w:color="auto"/>
                                                                <w:bottom w:val="none" w:sz="0" w:space="0" w:color="auto"/>
                                                                <w:right w:val="none" w:sz="0" w:space="0" w:color="auto"/>
                                                              </w:divBdr>
                                                              <w:divsChild>
                                                                <w:div w:id="1012072628">
                                                                  <w:marLeft w:val="240"/>
                                                                  <w:marRight w:val="240"/>
                                                                  <w:marTop w:val="0"/>
                                                                  <w:marBottom w:val="0"/>
                                                                  <w:divBdr>
                                                                    <w:top w:val="none" w:sz="0" w:space="0" w:color="auto"/>
                                                                    <w:left w:val="none" w:sz="0" w:space="0" w:color="auto"/>
                                                                    <w:bottom w:val="none" w:sz="0" w:space="0" w:color="auto"/>
                                                                    <w:right w:val="none" w:sz="0" w:space="0" w:color="auto"/>
                                                                  </w:divBdr>
                                                                  <w:divsChild>
                                                                    <w:div w:id="217518940">
                                                                      <w:marLeft w:val="0"/>
                                                                      <w:marRight w:val="0"/>
                                                                      <w:marTop w:val="0"/>
                                                                      <w:marBottom w:val="0"/>
                                                                      <w:divBdr>
                                                                        <w:top w:val="none" w:sz="0" w:space="0" w:color="auto"/>
                                                                        <w:left w:val="none" w:sz="0" w:space="0" w:color="auto"/>
                                                                        <w:bottom w:val="none" w:sz="0" w:space="0" w:color="auto"/>
                                                                        <w:right w:val="none" w:sz="0" w:space="0" w:color="auto"/>
                                                                      </w:divBdr>
                                                                      <w:divsChild>
                                                                        <w:div w:id="1082677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4385064">
                                                              <w:marLeft w:val="0"/>
                                                              <w:marRight w:val="0"/>
                                                              <w:marTop w:val="240"/>
                                                              <w:marBottom w:val="240"/>
                                                              <w:divBdr>
                                                                <w:top w:val="none" w:sz="0" w:space="0" w:color="auto"/>
                                                                <w:left w:val="none" w:sz="0" w:space="0" w:color="auto"/>
                                                                <w:bottom w:val="none" w:sz="0" w:space="0" w:color="auto"/>
                                                                <w:right w:val="none" w:sz="0" w:space="0" w:color="auto"/>
                                                              </w:divBdr>
                                                              <w:divsChild>
                                                                <w:div w:id="1176461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356863">
                                                          <w:marLeft w:val="0"/>
                                                          <w:marRight w:val="0"/>
                                                          <w:marTop w:val="0"/>
                                                          <w:marBottom w:val="0"/>
                                                          <w:divBdr>
                                                            <w:top w:val="none" w:sz="0" w:space="0" w:color="auto"/>
                                                            <w:left w:val="none" w:sz="0" w:space="0" w:color="auto"/>
                                                            <w:bottom w:val="none" w:sz="0" w:space="0" w:color="auto"/>
                                                            <w:right w:val="none" w:sz="0" w:space="0" w:color="auto"/>
                                                          </w:divBdr>
                                                          <w:divsChild>
                                                            <w:div w:id="1257863749">
                                                              <w:marLeft w:val="0"/>
                                                              <w:marRight w:val="0"/>
                                                              <w:marTop w:val="240"/>
                                                              <w:marBottom w:val="240"/>
                                                              <w:divBdr>
                                                                <w:top w:val="none" w:sz="0" w:space="0" w:color="auto"/>
                                                                <w:left w:val="none" w:sz="0" w:space="0" w:color="auto"/>
                                                                <w:bottom w:val="none" w:sz="0" w:space="0" w:color="auto"/>
                                                                <w:right w:val="none" w:sz="0" w:space="0" w:color="auto"/>
                                                              </w:divBdr>
                                                              <w:divsChild>
                                                                <w:div w:id="185025049">
                                                                  <w:marLeft w:val="240"/>
                                                                  <w:marRight w:val="240"/>
                                                                  <w:marTop w:val="0"/>
                                                                  <w:marBottom w:val="0"/>
                                                                  <w:divBdr>
                                                                    <w:top w:val="none" w:sz="0" w:space="0" w:color="auto"/>
                                                                    <w:left w:val="none" w:sz="0" w:space="0" w:color="auto"/>
                                                                    <w:bottom w:val="none" w:sz="0" w:space="0" w:color="auto"/>
                                                                    <w:right w:val="none" w:sz="0" w:space="0" w:color="auto"/>
                                                                  </w:divBdr>
                                                                  <w:divsChild>
                                                                    <w:div w:id="2019960725">
                                                                      <w:marLeft w:val="0"/>
                                                                      <w:marRight w:val="0"/>
                                                                      <w:marTop w:val="0"/>
                                                                      <w:marBottom w:val="0"/>
                                                                      <w:divBdr>
                                                                        <w:top w:val="none" w:sz="0" w:space="0" w:color="auto"/>
                                                                        <w:left w:val="none" w:sz="0" w:space="0" w:color="auto"/>
                                                                        <w:bottom w:val="none" w:sz="0" w:space="0" w:color="auto"/>
                                                                        <w:right w:val="none" w:sz="0" w:space="0" w:color="auto"/>
                                                                      </w:divBdr>
                                                                      <w:divsChild>
                                                                        <w:div w:id="54487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633976">
                                                              <w:marLeft w:val="0"/>
                                                              <w:marRight w:val="0"/>
                                                              <w:marTop w:val="240"/>
                                                              <w:marBottom w:val="240"/>
                                                              <w:divBdr>
                                                                <w:top w:val="none" w:sz="0" w:space="0" w:color="auto"/>
                                                                <w:left w:val="none" w:sz="0" w:space="0" w:color="auto"/>
                                                                <w:bottom w:val="none" w:sz="0" w:space="0" w:color="auto"/>
                                                                <w:right w:val="none" w:sz="0" w:space="0" w:color="auto"/>
                                                              </w:divBdr>
                                                              <w:divsChild>
                                                                <w:div w:id="534317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64546">
                                                          <w:marLeft w:val="0"/>
                                                          <w:marRight w:val="0"/>
                                                          <w:marTop w:val="0"/>
                                                          <w:marBottom w:val="0"/>
                                                          <w:divBdr>
                                                            <w:top w:val="none" w:sz="0" w:space="0" w:color="auto"/>
                                                            <w:left w:val="none" w:sz="0" w:space="0" w:color="auto"/>
                                                            <w:bottom w:val="none" w:sz="0" w:space="0" w:color="auto"/>
                                                            <w:right w:val="none" w:sz="0" w:space="0" w:color="auto"/>
                                                          </w:divBdr>
                                                          <w:divsChild>
                                                            <w:div w:id="737090238">
                                                              <w:marLeft w:val="0"/>
                                                              <w:marRight w:val="0"/>
                                                              <w:marTop w:val="240"/>
                                                              <w:marBottom w:val="240"/>
                                                              <w:divBdr>
                                                                <w:top w:val="none" w:sz="0" w:space="0" w:color="auto"/>
                                                                <w:left w:val="none" w:sz="0" w:space="0" w:color="auto"/>
                                                                <w:bottom w:val="none" w:sz="0" w:space="0" w:color="auto"/>
                                                                <w:right w:val="none" w:sz="0" w:space="0" w:color="auto"/>
                                                              </w:divBdr>
                                                              <w:divsChild>
                                                                <w:div w:id="1943027410">
                                                                  <w:marLeft w:val="0"/>
                                                                  <w:marRight w:val="0"/>
                                                                  <w:marTop w:val="0"/>
                                                                  <w:marBottom w:val="0"/>
                                                                  <w:divBdr>
                                                                    <w:top w:val="none" w:sz="0" w:space="0" w:color="auto"/>
                                                                    <w:left w:val="none" w:sz="0" w:space="0" w:color="auto"/>
                                                                    <w:bottom w:val="none" w:sz="0" w:space="0" w:color="auto"/>
                                                                    <w:right w:val="none" w:sz="0" w:space="0" w:color="auto"/>
                                                                  </w:divBdr>
                                                                </w:div>
                                                              </w:divsChild>
                                                            </w:div>
                                                            <w:div w:id="788553376">
                                                              <w:marLeft w:val="0"/>
                                                              <w:marRight w:val="0"/>
                                                              <w:marTop w:val="240"/>
                                                              <w:marBottom w:val="240"/>
                                                              <w:divBdr>
                                                                <w:top w:val="none" w:sz="0" w:space="0" w:color="auto"/>
                                                                <w:left w:val="none" w:sz="0" w:space="0" w:color="auto"/>
                                                                <w:bottom w:val="none" w:sz="0" w:space="0" w:color="auto"/>
                                                                <w:right w:val="none" w:sz="0" w:space="0" w:color="auto"/>
                                                              </w:divBdr>
                                                              <w:divsChild>
                                                                <w:div w:id="251010622">
                                                                  <w:marLeft w:val="240"/>
                                                                  <w:marRight w:val="240"/>
                                                                  <w:marTop w:val="0"/>
                                                                  <w:marBottom w:val="0"/>
                                                                  <w:divBdr>
                                                                    <w:top w:val="none" w:sz="0" w:space="0" w:color="auto"/>
                                                                    <w:left w:val="none" w:sz="0" w:space="0" w:color="auto"/>
                                                                    <w:bottom w:val="none" w:sz="0" w:space="0" w:color="auto"/>
                                                                    <w:right w:val="none" w:sz="0" w:space="0" w:color="auto"/>
                                                                  </w:divBdr>
                                                                  <w:divsChild>
                                                                    <w:div w:id="918368503">
                                                                      <w:marLeft w:val="0"/>
                                                                      <w:marRight w:val="0"/>
                                                                      <w:marTop w:val="0"/>
                                                                      <w:marBottom w:val="0"/>
                                                                      <w:divBdr>
                                                                        <w:top w:val="none" w:sz="0" w:space="0" w:color="auto"/>
                                                                        <w:left w:val="none" w:sz="0" w:space="0" w:color="auto"/>
                                                                        <w:bottom w:val="none" w:sz="0" w:space="0" w:color="auto"/>
                                                                        <w:right w:val="none" w:sz="0" w:space="0" w:color="auto"/>
                                                                      </w:divBdr>
                                                                      <w:divsChild>
                                                                        <w:div w:id="2031370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4719649">
                                                          <w:marLeft w:val="0"/>
                                                          <w:marRight w:val="0"/>
                                                          <w:marTop w:val="0"/>
                                                          <w:marBottom w:val="0"/>
                                                          <w:divBdr>
                                                            <w:top w:val="none" w:sz="0" w:space="0" w:color="auto"/>
                                                            <w:left w:val="none" w:sz="0" w:space="0" w:color="auto"/>
                                                            <w:bottom w:val="none" w:sz="0" w:space="0" w:color="auto"/>
                                                            <w:right w:val="none" w:sz="0" w:space="0" w:color="auto"/>
                                                          </w:divBdr>
                                                          <w:divsChild>
                                                            <w:div w:id="1245601443">
                                                              <w:marLeft w:val="0"/>
                                                              <w:marRight w:val="0"/>
                                                              <w:marTop w:val="240"/>
                                                              <w:marBottom w:val="240"/>
                                                              <w:divBdr>
                                                                <w:top w:val="none" w:sz="0" w:space="0" w:color="auto"/>
                                                                <w:left w:val="none" w:sz="0" w:space="0" w:color="auto"/>
                                                                <w:bottom w:val="none" w:sz="0" w:space="0" w:color="auto"/>
                                                                <w:right w:val="none" w:sz="0" w:space="0" w:color="auto"/>
                                                              </w:divBdr>
                                                              <w:divsChild>
                                                                <w:div w:id="832994605">
                                                                  <w:marLeft w:val="240"/>
                                                                  <w:marRight w:val="240"/>
                                                                  <w:marTop w:val="0"/>
                                                                  <w:marBottom w:val="0"/>
                                                                  <w:divBdr>
                                                                    <w:top w:val="none" w:sz="0" w:space="0" w:color="auto"/>
                                                                    <w:left w:val="none" w:sz="0" w:space="0" w:color="auto"/>
                                                                    <w:bottom w:val="none" w:sz="0" w:space="0" w:color="auto"/>
                                                                    <w:right w:val="none" w:sz="0" w:space="0" w:color="auto"/>
                                                                  </w:divBdr>
                                                                  <w:divsChild>
                                                                    <w:div w:id="237909761">
                                                                      <w:marLeft w:val="0"/>
                                                                      <w:marRight w:val="0"/>
                                                                      <w:marTop w:val="0"/>
                                                                      <w:marBottom w:val="0"/>
                                                                      <w:divBdr>
                                                                        <w:top w:val="none" w:sz="0" w:space="0" w:color="auto"/>
                                                                        <w:left w:val="none" w:sz="0" w:space="0" w:color="auto"/>
                                                                        <w:bottom w:val="none" w:sz="0" w:space="0" w:color="auto"/>
                                                                        <w:right w:val="none" w:sz="0" w:space="0" w:color="auto"/>
                                                                      </w:divBdr>
                                                                      <w:divsChild>
                                                                        <w:div w:id="127082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6771">
                                                              <w:marLeft w:val="0"/>
                                                              <w:marRight w:val="0"/>
                                                              <w:marTop w:val="240"/>
                                                              <w:marBottom w:val="240"/>
                                                              <w:divBdr>
                                                                <w:top w:val="none" w:sz="0" w:space="0" w:color="auto"/>
                                                                <w:left w:val="none" w:sz="0" w:space="0" w:color="auto"/>
                                                                <w:bottom w:val="none" w:sz="0" w:space="0" w:color="auto"/>
                                                                <w:right w:val="none" w:sz="0" w:space="0" w:color="auto"/>
                                                              </w:divBdr>
                                                              <w:divsChild>
                                                                <w:div w:id="925113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547902">
                                                          <w:marLeft w:val="0"/>
                                                          <w:marRight w:val="0"/>
                                                          <w:marTop w:val="0"/>
                                                          <w:marBottom w:val="0"/>
                                                          <w:divBdr>
                                                            <w:top w:val="none" w:sz="0" w:space="0" w:color="auto"/>
                                                            <w:left w:val="none" w:sz="0" w:space="0" w:color="auto"/>
                                                            <w:bottom w:val="none" w:sz="0" w:space="0" w:color="auto"/>
                                                            <w:right w:val="none" w:sz="0" w:space="0" w:color="auto"/>
                                                          </w:divBdr>
                                                          <w:divsChild>
                                                            <w:div w:id="756943628">
                                                              <w:marLeft w:val="0"/>
                                                              <w:marRight w:val="0"/>
                                                              <w:marTop w:val="240"/>
                                                              <w:marBottom w:val="240"/>
                                                              <w:divBdr>
                                                                <w:top w:val="none" w:sz="0" w:space="0" w:color="auto"/>
                                                                <w:left w:val="none" w:sz="0" w:space="0" w:color="auto"/>
                                                                <w:bottom w:val="none" w:sz="0" w:space="0" w:color="auto"/>
                                                                <w:right w:val="none" w:sz="0" w:space="0" w:color="auto"/>
                                                              </w:divBdr>
                                                              <w:divsChild>
                                                                <w:div w:id="1219050872">
                                                                  <w:marLeft w:val="240"/>
                                                                  <w:marRight w:val="240"/>
                                                                  <w:marTop w:val="0"/>
                                                                  <w:marBottom w:val="0"/>
                                                                  <w:divBdr>
                                                                    <w:top w:val="none" w:sz="0" w:space="0" w:color="auto"/>
                                                                    <w:left w:val="none" w:sz="0" w:space="0" w:color="auto"/>
                                                                    <w:bottom w:val="none" w:sz="0" w:space="0" w:color="auto"/>
                                                                    <w:right w:val="none" w:sz="0" w:space="0" w:color="auto"/>
                                                                  </w:divBdr>
                                                                  <w:divsChild>
                                                                    <w:div w:id="2009015611">
                                                                      <w:marLeft w:val="0"/>
                                                                      <w:marRight w:val="0"/>
                                                                      <w:marTop w:val="0"/>
                                                                      <w:marBottom w:val="0"/>
                                                                      <w:divBdr>
                                                                        <w:top w:val="none" w:sz="0" w:space="0" w:color="auto"/>
                                                                        <w:left w:val="none" w:sz="0" w:space="0" w:color="auto"/>
                                                                        <w:bottom w:val="none" w:sz="0" w:space="0" w:color="auto"/>
                                                                        <w:right w:val="none" w:sz="0" w:space="0" w:color="auto"/>
                                                                      </w:divBdr>
                                                                      <w:divsChild>
                                                                        <w:div w:id="134705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370218">
                                                              <w:marLeft w:val="0"/>
                                                              <w:marRight w:val="0"/>
                                                              <w:marTop w:val="240"/>
                                                              <w:marBottom w:val="240"/>
                                                              <w:divBdr>
                                                                <w:top w:val="none" w:sz="0" w:space="0" w:color="auto"/>
                                                                <w:left w:val="none" w:sz="0" w:space="0" w:color="auto"/>
                                                                <w:bottom w:val="none" w:sz="0" w:space="0" w:color="auto"/>
                                                                <w:right w:val="none" w:sz="0" w:space="0" w:color="auto"/>
                                                              </w:divBdr>
                                                              <w:divsChild>
                                                                <w:div w:id="456066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5935451">
                                                          <w:marLeft w:val="0"/>
                                                          <w:marRight w:val="0"/>
                                                          <w:marTop w:val="0"/>
                                                          <w:marBottom w:val="0"/>
                                                          <w:divBdr>
                                                            <w:top w:val="none" w:sz="0" w:space="0" w:color="auto"/>
                                                            <w:left w:val="none" w:sz="0" w:space="0" w:color="auto"/>
                                                            <w:bottom w:val="none" w:sz="0" w:space="0" w:color="auto"/>
                                                            <w:right w:val="none" w:sz="0" w:space="0" w:color="auto"/>
                                                          </w:divBdr>
                                                          <w:divsChild>
                                                            <w:div w:id="337856641">
                                                              <w:marLeft w:val="0"/>
                                                              <w:marRight w:val="0"/>
                                                              <w:marTop w:val="240"/>
                                                              <w:marBottom w:val="240"/>
                                                              <w:divBdr>
                                                                <w:top w:val="none" w:sz="0" w:space="0" w:color="auto"/>
                                                                <w:left w:val="none" w:sz="0" w:space="0" w:color="auto"/>
                                                                <w:bottom w:val="none" w:sz="0" w:space="0" w:color="auto"/>
                                                                <w:right w:val="none" w:sz="0" w:space="0" w:color="auto"/>
                                                              </w:divBdr>
                                                              <w:divsChild>
                                                                <w:div w:id="2085224515">
                                                                  <w:marLeft w:val="240"/>
                                                                  <w:marRight w:val="240"/>
                                                                  <w:marTop w:val="0"/>
                                                                  <w:marBottom w:val="0"/>
                                                                  <w:divBdr>
                                                                    <w:top w:val="none" w:sz="0" w:space="0" w:color="auto"/>
                                                                    <w:left w:val="none" w:sz="0" w:space="0" w:color="auto"/>
                                                                    <w:bottom w:val="none" w:sz="0" w:space="0" w:color="auto"/>
                                                                    <w:right w:val="none" w:sz="0" w:space="0" w:color="auto"/>
                                                                  </w:divBdr>
                                                                  <w:divsChild>
                                                                    <w:div w:id="166939983">
                                                                      <w:marLeft w:val="0"/>
                                                                      <w:marRight w:val="0"/>
                                                                      <w:marTop w:val="0"/>
                                                                      <w:marBottom w:val="0"/>
                                                                      <w:divBdr>
                                                                        <w:top w:val="none" w:sz="0" w:space="0" w:color="auto"/>
                                                                        <w:left w:val="none" w:sz="0" w:space="0" w:color="auto"/>
                                                                        <w:bottom w:val="none" w:sz="0" w:space="0" w:color="auto"/>
                                                                        <w:right w:val="none" w:sz="0" w:space="0" w:color="auto"/>
                                                                      </w:divBdr>
                                                                      <w:divsChild>
                                                                        <w:div w:id="38214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977267">
                                                          <w:marLeft w:val="0"/>
                                                          <w:marRight w:val="0"/>
                                                          <w:marTop w:val="0"/>
                                                          <w:marBottom w:val="0"/>
                                                          <w:divBdr>
                                                            <w:top w:val="none" w:sz="0" w:space="0" w:color="auto"/>
                                                            <w:left w:val="none" w:sz="0" w:space="0" w:color="auto"/>
                                                            <w:bottom w:val="none" w:sz="0" w:space="0" w:color="auto"/>
                                                            <w:right w:val="none" w:sz="0" w:space="0" w:color="auto"/>
                                                          </w:divBdr>
                                                          <w:divsChild>
                                                            <w:div w:id="2139565878">
                                                              <w:marLeft w:val="0"/>
                                                              <w:marRight w:val="0"/>
                                                              <w:marTop w:val="240"/>
                                                              <w:marBottom w:val="240"/>
                                                              <w:divBdr>
                                                                <w:top w:val="none" w:sz="0" w:space="0" w:color="auto"/>
                                                                <w:left w:val="none" w:sz="0" w:space="0" w:color="auto"/>
                                                                <w:bottom w:val="none" w:sz="0" w:space="0" w:color="auto"/>
                                                                <w:right w:val="none" w:sz="0" w:space="0" w:color="auto"/>
                                                              </w:divBdr>
                                                              <w:divsChild>
                                                                <w:div w:id="109131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842753">
                                                          <w:marLeft w:val="0"/>
                                                          <w:marRight w:val="0"/>
                                                          <w:marTop w:val="0"/>
                                                          <w:marBottom w:val="0"/>
                                                          <w:divBdr>
                                                            <w:top w:val="none" w:sz="0" w:space="0" w:color="auto"/>
                                                            <w:left w:val="none" w:sz="0" w:space="0" w:color="auto"/>
                                                            <w:bottom w:val="none" w:sz="0" w:space="0" w:color="auto"/>
                                                            <w:right w:val="none" w:sz="0" w:space="0" w:color="auto"/>
                                                          </w:divBdr>
                                                          <w:divsChild>
                                                            <w:div w:id="191502798">
                                                              <w:marLeft w:val="0"/>
                                                              <w:marRight w:val="0"/>
                                                              <w:marTop w:val="240"/>
                                                              <w:marBottom w:val="240"/>
                                                              <w:divBdr>
                                                                <w:top w:val="none" w:sz="0" w:space="0" w:color="auto"/>
                                                                <w:left w:val="none" w:sz="0" w:space="0" w:color="auto"/>
                                                                <w:bottom w:val="none" w:sz="0" w:space="0" w:color="auto"/>
                                                                <w:right w:val="none" w:sz="0" w:space="0" w:color="auto"/>
                                                              </w:divBdr>
                                                              <w:divsChild>
                                                                <w:div w:id="827015083">
                                                                  <w:marLeft w:val="240"/>
                                                                  <w:marRight w:val="240"/>
                                                                  <w:marTop w:val="0"/>
                                                                  <w:marBottom w:val="0"/>
                                                                  <w:divBdr>
                                                                    <w:top w:val="none" w:sz="0" w:space="0" w:color="auto"/>
                                                                    <w:left w:val="none" w:sz="0" w:space="0" w:color="auto"/>
                                                                    <w:bottom w:val="none" w:sz="0" w:space="0" w:color="auto"/>
                                                                    <w:right w:val="none" w:sz="0" w:space="0" w:color="auto"/>
                                                                  </w:divBdr>
                                                                  <w:divsChild>
                                                                    <w:div w:id="69736434">
                                                                      <w:marLeft w:val="0"/>
                                                                      <w:marRight w:val="0"/>
                                                                      <w:marTop w:val="0"/>
                                                                      <w:marBottom w:val="0"/>
                                                                      <w:divBdr>
                                                                        <w:top w:val="none" w:sz="0" w:space="0" w:color="auto"/>
                                                                        <w:left w:val="none" w:sz="0" w:space="0" w:color="auto"/>
                                                                        <w:bottom w:val="none" w:sz="0" w:space="0" w:color="auto"/>
                                                                        <w:right w:val="none" w:sz="0" w:space="0" w:color="auto"/>
                                                                      </w:divBdr>
                                                                      <w:divsChild>
                                                                        <w:div w:id="35187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8476241">
                                                              <w:marLeft w:val="0"/>
                                                              <w:marRight w:val="0"/>
                                                              <w:marTop w:val="240"/>
                                                              <w:marBottom w:val="240"/>
                                                              <w:divBdr>
                                                                <w:top w:val="none" w:sz="0" w:space="0" w:color="auto"/>
                                                                <w:left w:val="none" w:sz="0" w:space="0" w:color="auto"/>
                                                                <w:bottom w:val="none" w:sz="0" w:space="0" w:color="auto"/>
                                                                <w:right w:val="none" w:sz="0" w:space="0" w:color="auto"/>
                                                              </w:divBdr>
                                                              <w:divsChild>
                                                                <w:div w:id="615796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791646">
                                                          <w:marLeft w:val="0"/>
                                                          <w:marRight w:val="0"/>
                                                          <w:marTop w:val="0"/>
                                                          <w:marBottom w:val="0"/>
                                                          <w:divBdr>
                                                            <w:top w:val="none" w:sz="0" w:space="0" w:color="auto"/>
                                                            <w:left w:val="none" w:sz="0" w:space="0" w:color="auto"/>
                                                            <w:bottom w:val="none" w:sz="0" w:space="0" w:color="auto"/>
                                                            <w:right w:val="none" w:sz="0" w:space="0" w:color="auto"/>
                                                          </w:divBdr>
                                                          <w:divsChild>
                                                            <w:div w:id="2097239191">
                                                              <w:marLeft w:val="0"/>
                                                              <w:marRight w:val="0"/>
                                                              <w:marTop w:val="240"/>
                                                              <w:marBottom w:val="240"/>
                                                              <w:divBdr>
                                                                <w:top w:val="none" w:sz="0" w:space="0" w:color="auto"/>
                                                                <w:left w:val="none" w:sz="0" w:space="0" w:color="auto"/>
                                                                <w:bottom w:val="none" w:sz="0" w:space="0" w:color="auto"/>
                                                                <w:right w:val="none" w:sz="0" w:space="0" w:color="auto"/>
                                                              </w:divBdr>
                                                              <w:divsChild>
                                                                <w:div w:id="1181820670">
                                                                  <w:marLeft w:val="0"/>
                                                                  <w:marRight w:val="0"/>
                                                                  <w:marTop w:val="0"/>
                                                                  <w:marBottom w:val="0"/>
                                                                  <w:divBdr>
                                                                    <w:top w:val="none" w:sz="0" w:space="0" w:color="auto"/>
                                                                    <w:left w:val="none" w:sz="0" w:space="0" w:color="auto"/>
                                                                    <w:bottom w:val="none" w:sz="0" w:space="0" w:color="auto"/>
                                                                    <w:right w:val="none" w:sz="0" w:space="0" w:color="auto"/>
                                                                  </w:divBdr>
                                                                </w:div>
                                                              </w:divsChild>
                                                            </w:div>
                                                            <w:div w:id="2111730216">
                                                              <w:marLeft w:val="0"/>
                                                              <w:marRight w:val="0"/>
                                                              <w:marTop w:val="240"/>
                                                              <w:marBottom w:val="240"/>
                                                              <w:divBdr>
                                                                <w:top w:val="none" w:sz="0" w:space="0" w:color="auto"/>
                                                                <w:left w:val="none" w:sz="0" w:space="0" w:color="auto"/>
                                                                <w:bottom w:val="none" w:sz="0" w:space="0" w:color="auto"/>
                                                                <w:right w:val="none" w:sz="0" w:space="0" w:color="auto"/>
                                                              </w:divBdr>
                                                              <w:divsChild>
                                                                <w:div w:id="1493376135">
                                                                  <w:marLeft w:val="240"/>
                                                                  <w:marRight w:val="240"/>
                                                                  <w:marTop w:val="0"/>
                                                                  <w:marBottom w:val="0"/>
                                                                  <w:divBdr>
                                                                    <w:top w:val="none" w:sz="0" w:space="0" w:color="auto"/>
                                                                    <w:left w:val="none" w:sz="0" w:space="0" w:color="auto"/>
                                                                    <w:bottom w:val="none" w:sz="0" w:space="0" w:color="auto"/>
                                                                    <w:right w:val="none" w:sz="0" w:space="0" w:color="auto"/>
                                                                  </w:divBdr>
                                                                  <w:divsChild>
                                                                    <w:div w:id="625938762">
                                                                      <w:marLeft w:val="0"/>
                                                                      <w:marRight w:val="0"/>
                                                                      <w:marTop w:val="0"/>
                                                                      <w:marBottom w:val="0"/>
                                                                      <w:divBdr>
                                                                        <w:top w:val="none" w:sz="0" w:space="0" w:color="auto"/>
                                                                        <w:left w:val="none" w:sz="0" w:space="0" w:color="auto"/>
                                                                        <w:bottom w:val="none" w:sz="0" w:space="0" w:color="auto"/>
                                                                        <w:right w:val="none" w:sz="0" w:space="0" w:color="auto"/>
                                                                      </w:divBdr>
                                                                      <w:divsChild>
                                                                        <w:div w:id="1041713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67035">
                                                          <w:marLeft w:val="0"/>
                                                          <w:marRight w:val="0"/>
                                                          <w:marTop w:val="0"/>
                                                          <w:marBottom w:val="0"/>
                                                          <w:divBdr>
                                                            <w:top w:val="none" w:sz="0" w:space="0" w:color="auto"/>
                                                            <w:left w:val="none" w:sz="0" w:space="0" w:color="auto"/>
                                                            <w:bottom w:val="none" w:sz="0" w:space="0" w:color="auto"/>
                                                            <w:right w:val="none" w:sz="0" w:space="0" w:color="auto"/>
                                                          </w:divBdr>
                                                          <w:divsChild>
                                                            <w:div w:id="1391155720">
                                                              <w:marLeft w:val="0"/>
                                                              <w:marRight w:val="0"/>
                                                              <w:marTop w:val="240"/>
                                                              <w:marBottom w:val="240"/>
                                                              <w:divBdr>
                                                                <w:top w:val="none" w:sz="0" w:space="0" w:color="auto"/>
                                                                <w:left w:val="none" w:sz="0" w:space="0" w:color="auto"/>
                                                                <w:bottom w:val="none" w:sz="0" w:space="0" w:color="auto"/>
                                                                <w:right w:val="none" w:sz="0" w:space="0" w:color="auto"/>
                                                              </w:divBdr>
                                                              <w:divsChild>
                                                                <w:div w:id="17597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1160</Words>
  <Characters>6966</Characters>
  <Application>Microsoft Office Word</Application>
  <DocSecurity>0</DocSecurity>
  <Lines>58</Lines>
  <Paragraphs>16</Paragraphs>
  <ScaleCrop>false</ScaleCrop>
  <Company/>
  <LinksUpToDate>false</LinksUpToDate>
  <CharactersWithSpaces>8110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 Markiton</dc:creator>
  <cp:keywords/>
  <dc:description/>
  <cp:lastModifiedBy>Piotr Markiton</cp:lastModifiedBy>
  <cp:revision>1</cp:revision>
  <dcterms:created xsi:type="dcterms:W3CDTF">2022-10-21T08:35:00Z</dcterms:created>
  <dcterms:modified xsi:type="dcterms:W3CDTF">2022-10-21T08:36:00Z</dcterms:modified>
</cp:coreProperties>
</file>